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298260880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270B0688" w14:textId="2EC777B2" w:rsidR="00720B77" w:rsidRDefault="00720B77"/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F81BD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096"/>
          </w:tblGrid>
          <w:tr w:rsidR="00720B77" w14:paraId="2740273F" w14:textId="77777777">
            <w:sdt>
              <w:sdtPr>
                <w:rPr>
                  <w:rFonts w:cs="Arial"/>
                  <w:sz w:val="24"/>
                  <w:szCs w:val="24"/>
                </w:rPr>
                <w:alias w:val="Company"/>
                <w:id w:val="13406915"/>
                <w:placeholder>
                  <w:docPart w:val="C654A8EBE91B4FC98A2E053D48DDB272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D0656E3" w14:textId="3BA73E02" w:rsidR="00720B77" w:rsidRDefault="00EC45E6">
                    <w:pPr>
                      <w:pStyle w:val="NoSpacing"/>
                      <w:rPr>
                        <w:color w:val="365F91" w:themeColor="accent1" w:themeShade="BF"/>
                        <w:sz w:val="24"/>
                      </w:rPr>
                    </w:pPr>
                    <w:r>
                      <w:rPr>
                        <w:rFonts w:cs="Arial"/>
                        <w:sz w:val="24"/>
                        <w:szCs w:val="24"/>
                      </w:rPr>
                      <w:t xml:space="preserve">Technical </w:t>
                    </w:r>
                    <w:r w:rsidR="005279C1" w:rsidRPr="005279C1">
                      <w:rPr>
                        <w:rFonts w:cs="Arial"/>
                        <w:sz w:val="24"/>
                        <w:szCs w:val="24"/>
                      </w:rPr>
                      <w:t>Research Center</w:t>
                    </w:r>
                  </w:p>
                </w:tc>
              </w:sdtContent>
            </w:sdt>
          </w:tr>
          <w:tr w:rsidR="00720B77" w14:paraId="046DA007" w14:textId="77777777">
            <w:tc>
              <w:tcPr>
                <w:tcW w:w="7672" w:type="dxa"/>
              </w:tcPr>
              <w:p w14:paraId="632E5B33" w14:textId="5FD447DE" w:rsidR="00720B77" w:rsidRPr="00DA07D1" w:rsidRDefault="002649AD">
                <w:pPr>
                  <w:pStyle w:val="NoSpacing"/>
                  <w:spacing w:line="216" w:lineRule="auto"/>
                  <w:rPr>
                    <w:rFonts w:eastAsiaTheme="majorEastAsia" w:cs="Arial"/>
                    <w:b/>
                    <w:bCs/>
                    <w:color w:val="4F81BD" w:themeColor="accent1"/>
                    <w:sz w:val="72"/>
                    <w:szCs w:val="72"/>
                  </w:rPr>
                </w:pPr>
                <w:r>
                  <w:rPr>
                    <w:rFonts w:eastAsiaTheme="majorEastAsia" w:cs="Arial"/>
                    <w:b/>
                    <w:bCs/>
                    <w:sz w:val="72"/>
                    <w:szCs w:val="72"/>
                  </w:rPr>
                  <w:t>Paper Title</w:t>
                </w:r>
                <w:r w:rsidR="00F87F4E" w:rsidRPr="00DA07D1">
                  <w:rPr>
                    <w:rFonts w:eastAsiaTheme="majorEastAsia" w:cs="Arial"/>
                    <w:b/>
                    <w:bCs/>
                    <w:sz w:val="72"/>
                    <w:szCs w:val="72"/>
                  </w:rPr>
                  <w:t xml:space="preserve"> </w:t>
                </w:r>
                <w:r w:rsidR="00DA07D1">
                  <w:rPr>
                    <w:rFonts w:eastAsiaTheme="majorEastAsia" w:cs="Arial"/>
                    <w:b/>
                    <w:bCs/>
                    <w:sz w:val="72"/>
                    <w:szCs w:val="72"/>
                  </w:rPr>
                  <w:t>H</w:t>
                </w:r>
                <w:r w:rsidR="00F87F4E" w:rsidRPr="00DA07D1">
                  <w:rPr>
                    <w:rFonts w:eastAsiaTheme="majorEastAsia" w:cs="Arial"/>
                    <w:b/>
                    <w:bCs/>
                    <w:sz w:val="72"/>
                    <w:szCs w:val="72"/>
                  </w:rPr>
                  <w:t>ere</w:t>
                </w:r>
              </w:p>
            </w:tc>
          </w:tr>
          <w:tr w:rsidR="00720B77" w14:paraId="42D5F074" w14:textId="77777777">
            <w:sdt>
              <w:sdtPr>
                <w:rPr>
                  <w:color w:val="000000" w:themeColor="text1"/>
                </w:rPr>
                <w:alias w:val="Subtitle"/>
                <w:id w:val="13406923"/>
                <w:placeholder>
                  <w:docPart w:val="011617BE99384C258B79AACB9711BED5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7CA0E09D" w14:textId="4F2FFF60" w:rsidR="00720B77" w:rsidRDefault="00C25E1E">
                    <w:pPr>
                      <w:pStyle w:val="NoSpacing"/>
                      <w:rPr>
                        <w:color w:val="365F91" w:themeColor="accent1" w:themeShade="BF"/>
                        <w:sz w:val="24"/>
                      </w:rPr>
                    </w:pPr>
                    <w:r>
                      <w:rPr>
                        <w:color w:val="000000" w:themeColor="text1"/>
                      </w:rPr>
                      <w:t>Research Paper: ISAU-RP-9XX-202X-XYZ</w:t>
                    </w:r>
                    <w:r w:rsidR="00096465">
                      <w:rPr>
                        <w:color w:val="000000" w:themeColor="text1"/>
                      </w:rPr>
                      <w:t xml:space="preserve"> (issued by ISAU)</w:t>
                    </w:r>
                  </w:p>
                </w:tc>
              </w:sdtContent>
            </w:sdt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842"/>
          </w:tblGrid>
          <w:tr w:rsidR="00720B77" w14:paraId="34FFBD5E" w14:textId="77777777">
            <w:tc>
              <w:tcPr>
                <w:tcW w:w="722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000000" w:themeColor="text1"/>
                    <w:sz w:val="28"/>
                    <w:szCs w:val="28"/>
                  </w:rPr>
                  <w:alias w:val="Author"/>
                  <w:id w:val="13406928"/>
                  <w:placeholder>
                    <w:docPart w:val="F51240D6D3E347BEA9C4FC83915C6085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24767114" w14:textId="54CD8A49" w:rsidR="00720B77" w:rsidRPr="005279C1" w:rsidRDefault="00FD5659">
                    <w:pPr>
                      <w:pStyle w:val="NoSpacing"/>
                      <w:rPr>
                        <w:rFonts w:cs="Arial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Author Full Name or Task Group #</w:t>
                    </w:r>
                  </w:p>
                </w:sdtContent>
              </w:sdt>
              <w:sdt>
                <w:sdtPr>
                  <w:rPr>
                    <w:color w:val="000000" w:themeColor="text1"/>
                    <w:sz w:val="28"/>
                    <w:szCs w:val="28"/>
                  </w:rPr>
                  <w:alias w:val="Date"/>
                  <w:tag w:val="Date"/>
                  <w:id w:val="13406932"/>
                  <w:placeholder>
                    <w:docPart w:val="908220DAA0414D66AD138A20B04F9E76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M-d-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14:paraId="6EDCC50F" w14:textId="6A78D9A4" w:rsidR="00720B77" w:rsidRPr="006F6198" w:rsidRDefault="00FD5659">
                    <w:pPr>
                      <w:pStyle w:val="NoSpacing"/>
                      <w:rPr>
                        <w:color w:val="000000" w:themeColor="text1"/>
                        <w:sz w:val="28"/>
                        <w:szCs w:val="28"/>
                      </w:rPr>
                    </w:pPr>
                    <w:r w:rsidRPr="006F6198">
                      <w:rPr>
                        <w:color w:val="000000" w:themeColor="text1"/>
                        <w:sz w:val="28"/>
                        <w:szCs w:val="28"/>
                      </w:rPr>
                      <w:t>Author Date</w:t>
                    </w:r>
                    <w:r w:rsidR="006F6198">
                      <w:rPr>
                        <w:color w:val="000000" w:themeColor="text1"/>
                        <w:sz w:val="28"/>
                        <w:szCs w:val="28"/>
                      </w:rPr>
                      <w:t xml:space="preserve"> Here</w:t>
                    </w:r>
                  </w:p>
                </w:sdtContent>
              </w:sdt>
              <w:p w14:paraId="2680C484" w14:textId="77777777" w:rsidR="00720B77" w:rsidRDefault="00720B77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</w:tbl>
        <w:p w14:paraId="631E936F" w14:textId="3547A7BB" w:rsidR="00720B77" w:rsidRDefault="00EC45E6">
          <w:pPr>
            <w:rPr>
              <w:b/>
              <w:bCs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3434A2B" wp14:editId="560B8654">
                <wp:simplePos x="0" y="0"/>
                <wp:positionH relativeFrom="column">
                  <wp:posOffset>486714</wp:posOffset>
                </wp:positionH>
                <wp:positionV relativeFrom="paragraph">
                  <wp:posOffset>10160</wp:posOffset>
                </wp:positionV>
                <wp:extent cx="1526652" cy="569844"/>
                <wp:effectExtent l="0" t="0" r="0" b="1905"/>
                <wp:wrapNone/>
                <wp:docPr id="419644363" name="Picture 1" descr="A black background with red text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9644363" name="Picture 1" descr="A black background with red text&#10;&#10;AI-generated content may be incorrect.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6652" cy="5698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20B77">
            <w:rPr>
              <w:b/>
              <w:bCs/>
            </w:rPr>
            <w:br w:type="page"/>
          </w:r>
        </w:p>
      </w:sdtContent>
    </w:sdt>
    <w:p w14:paraId="5D1DD450" w14:textId="483064E5" w:rsidR="00A007E0" w:rsidRPr="005D0D44" w:rsidRDefault="00722502" w:rsidP="00BD2CAC">
      <w:pPr>
        <w:spacing w:after="0"/>
        <w:rPr>
          <w:b/>
          <w:bCs/>
        </w:rPr>
      </w:pPr>
      <w:r>
        <w:rPr>
          <w:b/>
          <w:bCs/>
        </w:rPr>
        <w:lastRenderedPageBreak/>
        <w:t>An</w:t>
      </w:r>
      <w:r w:rsidR="0093009F">
        <w:rPr>
          <w:b/>
          <w:bCs/>
        </w:rPr>
        <w:t xml:space="preserve"> </w:t>
      </w:r>
      <w:r w:rsidR="001A6BFD" w:rsidRPr="005D0D44">
        <w:rPr>
          <w:b/>
          <w:bCs/>
        </w:rPr>
        <w:t xml:space="preserve">ISAUnited.org </w:t>
      </w:r>
      <w:r w:rsidR="0093009F">
        <w:rPr>
          <w:b/>
          <w:bCs/>
        </w:rPr>
        <w:t xml:space="preserve">Published </w:t>
      </w:r>
      <w:r w:rsidR="004A460A">
        <w:rPr>
          <w:b/>
          <w:bCs/>
        </w:rPr>
        <w:t>Research P</w:t>
      </w:r>
      <w:r w:rsidR="001A6BFD" w:rsidRPr="005D0D44">
        <w:rPr>
          <w:b/>
          <w:bCs/>
        </w:rPr>
        <w:t>aper</w:t>
      </w:r>
    </w:p>
    <w:p w14:paraId="5C66E757" w14:textId="6AA32AE1" w:rsidR="00A007E0" w:rsidRPr="00080998" w:rsidRDefault="001A6BFD" w:rsidP="00BD2CAC">
      <w:pPr>
        <w:spacing w:after="0"/>
        <w:rPr>
          <w:i/>
          <w:iCs/>
        </w:rPr>
      </w:pPr>
      <w:r w:rsidRPr="00080998">
        <w:rPr>
          <w:i/>
          <w:iCs/>
        </w:rPr>
        <w:t>Institute of Security Architecture United (ISAUnited.org)</w:t>
      </w:r>
    </w:p>
    <w:p w14:paraId="6CE9207D" w14:textId="77777777" w:rsidR="00BD2CAC" w:rsidRDefault="00BD2CAC" w:rsidP="00F15836">
      <w:pPr>
        <w:spacing w:after="0"/>
      </w:pPr>
    </w:p>
    <w:p w14:paraId="2934A119" w14:textId="34D1BA69" w:rsidR="00A007E0" w:rsidRPr="005D0D44" w:rsidRDefault="001A6BFD" w:rsidP="00F15836">
      <w:pPr>
        <w:spacing w:after="0"/>
        <w:rPr>
          <w:b/>
          <w:bCs/>
        </w:rPr>
      </w:pPr>
      <w:r w:rsidRPr="00B4217E">
        <w:br/>
      </w:r>
      <w:r w:rsidR="00754263">
        <w:rPr>
          <w:b/>
          <w:bCs/>
        </w:rPr>
        <w:t xml:space="preserve">Author or Task </w:t>
      </w:r>
      <w:r w:rsidR="00D6516D">
        <w:rPr>
          <w:b/>
          <w:bCs/>
        </w:rPr>
        <w:t>Group Number</w:t>
      </w:r>
      <w:r w:rsidR="00754263">
        <w:rPr>
          <w:b/>
          <w:bCs/>
        </w:rPr>
        <w:t>:</w:t>
      </w:r>
    </w:p>
    <w:p w14:paraId="34779A4B" w14:textId="5D5A21BA" w:rsidR="00616418" w:rsidRPr="00080998" w:rsidRDefault="004E789F" w:rsidP="00F15836">
      <w:pPr>
        <w:spacing w:after="0"/>
        <w:rPr>
          <w:i/>
          <w:iCs/>
        </w:rPr>
      </w:pPr>
      <w:r>
        <w:rPr>
          <w:i/>
          <w:iCs/>
        </w:rPr>
        <w:t xml:space="preserve">Author Full Name or </w:t>
      </w:r>
      <w:r w:rsidR="00616418" w:rsidRPr="00326630">
        <w:rPr>
          <w:i/>
          <w:iCs/>
        </w:rPr>
        <w:t>ISAU-TG</w:t>
      </w:r>
      <w:r w:rsidR="00616418">
        <w:rPr>
          <w:i/>
          <w:iCs/>
        </w:rPr>
        <w:t>XX</w:t>
      </w:r>
      <w:r w:rsidR="00616418" w:rsidRPr="00326630">
        <w:rPr>
          <w:i/>
          <w:iCs/>
        </w:rPr>
        <w:t>-202</w:t>
      </w:r>
      <w:r w:rsidR="00616418">
        <w:rPr>
          <w:i/>
          <w:iCs/>
        </w:rPr>
        <w:t>X</w:t>
      </w:r>
    </w:p>
    <w:p w14:paraId="1C6DCC77" w14:textId="77777777" w:rsidR="00C36356" w:rsidRPr="00B4217E" w:rsidRDefault="00C36356" w:rsidP="005D0D44"/>
    <w:p w14:paraId="370E7D6A" w14:textId="1E5BBEDB" w:rsidR="00A007E0" w:rsidRPr="005D0D44" w:rsidRDefault="00754263" w:rsidP="00F15836">
      <w:pPr>
        <w:spacing w:after="0"/>
        <w:rPr>
          <w:b/>
          <w:bCs/>
        </w:rPr>
      </w:pPr>
      <w:r>
        <w:rPr>
          <w:b/>
          <w:bCs/>
        </w:rPr>
        <w:t>Publishing Reviewer</w:t>
      </w:r>
      <w:r w:rsidR="001A6BFD" w:rsidRPr="005D0D44">
        <w:rPr>
          <w:b/>
          <w:bCs/>
        </w:rPr>
        <w:t>(s):</w:t>
      </w:r>
    </w:p>
    <w:p w14:paraId="647E02A5" w14:textId="14E12A26" w:rsidR="00A007E0" w:rsidRPr="00080998" w:rsidRDefault="001A6BFD" w:rsidP="00F15836">
      <w:pPr>
        <w:spacing w:after="0"/>
        <w:rPr>
          <w:i/>
          <w:iCs/>
        </w:rPr>
      </w:pPr>
      <w:r w:rsidRPr="00080998">
        <w:rPr>
          <w:i/>
          <w:iCs/>
        </w:rPr>
        <w:t>ISAUnited Master Fellow</w:t>
      </w:r>
      <w:r w:rsidR="002B1EAE" w:rsidRPr="00080998">
        <w:rPr>
          <w:i/>
          <w:iCs/>
        </w:rPr>
        <w:t xml:space="preserve"> Committee</w:t>
      </w:r>
    </w:p>
    <w:p w14:paraId="513863F5" w14:textId="61B133F6" w:rsidR="00A007E0" w:rsidRPr="00080998" w:rsidRDefault="001A6BFD" w:rsidP="00F15836">
      <w:pPr>
        <w:spacing w:after="0"/>
        <w:rPr>
          <w:i/>
          <w:iCs/>
        </w:rPr>
      </w:pPr>
      <w:r w:rsidRPr="00080998">
        <w:rPr>
          <w:i/>
          <w:iCs/>
        </w:rPr>
        <w:t>Affiliation: ISAUnited.org</w:t>
      </w:r>
    </w:p>
    <w:p w14:paraId="0556E0AB" w14:textId="4969F8E3" w:rsidR="00C36356" w:rsidRDefault="00F15836" w:rsidP="005D0D44">
      <w:r>
        <w:rPr>
          <w:rFonts w:cs="Arial"/>
          <w:noProof/>
        </w:rPr>
        <w:drawing>
          <wp:inline distT="0" distB="0" distL="0" distR="0" wp14:anchorId="017DF70F" wp14:editId="587B9EB7">
            <wp:extent cx="1731842" cy="1623962"/>
            <wp:effectExtent l="0" t="0" r="0" b="0"/>
            <wp:docPr id="1704882077" name="Picture 1" descr="A logo with lions and a sh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82077" name="Picture 1" descr="A logo with lions and a shiel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6291" cy="16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FD50" w14:textId="77777777" w:rsidR="00696C83" w:rsidRDefault="00696C83" w:rsidP="005D0D44"/>
    <w:p w14:paraId="7896B9C9" w14:textId="358C5304" w:rsidR="00C25E1E" w:rsidRPr="005D0D44" w:rsidRDefault="00C25E1E" w:rsidP="00BD2CAC">
      <w:pPr>
        <w:spacing w:after="0"/>
        <w:rPr>
          <w:b/>
          <w:bCs/>
        </w:rPr>
      </w:pPr>
      <w:r>
        <w:rPr>
          <w:b/>
          <w:bCs/>
        </w:rPr>
        <w:t>Authored</w:t>
      </w:r>
      <w:r w:rsidRPr="005D0D44">
        <w:rPr>
          <w:b/>
          <w:bCs/>
        </w:rPr>
        <w:t xml:space="preserve"> Date:</w:t>
      </w:r>
    </w:p>
    <w:p w14:paraId="49625904" w14:textId="77777777" w:rsidR="00C25E1E" w:rsidRPr="00080998" w:rsidRDefault="00C25E1E" w:rsidP="00BD2CAC">
      <w:pPr>
        <w:spacing w:after="0"/>
        <w:rPr>
          <w:i/>
          <w:iCs/>
        </w:rPr>
      </w:pPr>
      <w:r>
        <w:rPr>
          <w:i/>
          <w:iCs/>
        </w:rPr>
        <w:t>[Add here]</w:t>
      </w:r>
    </w:p>
    <w:p w14:paraId="0F1DBBCD" w14:textId="77777777" w:rsidR="00C25E1E" w:rsidRDefault="00C25E1E" w:rsidP="005D0D44">
      <w:pPr>
        <w:rPr>
          <w:b/>
          <w:bCs/>
        </w:rPr>
      </w:pPr>
    </w:p>
    <w:p w14:paraId="7B5F9D0B" w14:textId="2BC06635" w:rsidR="00A007E0" w:rsidRPr="005D0D44" w:rsidRDefault="001A6BFD" w:rsidP="00BD2CAC">
      <w:pPr>
        <w:spacing w:after="0"/>
        <w:rPr>
          <w:b/>
          <w:bCs/>
        </w:rPr>
      </w:pPr>
      <w:r w:rsidRPr="005D0D44">
        <w:rPr>
          <w:b/>
          <w:bCs/>
        </w:rPr>
        <w:t>Publication Date:</w:t>
      </w:r>
    </w:p>
    <w:p w14:paraId="1E18B68B" w14:textId="07BC0720" w:rsidR="00A007E0" w:rsidRPr="00080998" w:rsidRDefault="00616418" w:rsidP="00BD2CAC">
      <w:pPr>
        <w:spacing w:after="0"/>
        <w:rPr>
          <w:i/>
          <w:iCs/>
        </w:rPr>
      </w:pPr>
      <w:r>
        <w:rPr>
          <w:i/>
          <w:iCs/>
        </w:rPr>
        <w:t>[Add here]</w:t>
      </w:r>
    </w:p>
    <w:p w14:paraId="53F7F2E5" w14:textId="77777777" w:rsidR="00C36356" w:rsidRDefault="00C36356" w:rsidP="005D0D44"/>
    <w:p w14:paraId="351FBC9A" w14:textId="7F9F1CD8" w:rsidR="00A007E0" w:rsidRPr="005D0D44" w:rsidRDefault="00B87ED5" w:rsidP="00BD2CAC">
      <w:pPr>
        <w:spacing w:after="0" w:line="240" w:lineRule="auto"/>
        <w:rPr>
          <w:b/>
          <w:bCs/>
        </w:rPr>
      </w:pPr>
      <w:r>
        <w:rPr>
          <w:b/>
          <w:bCs/>
        </w:rPr>
        <w:t>Document</w:t>
      </w:r>
      <w:r w:rsidR="001A6BFD" w:rsidRPr="005D0D44">
        <w:rPr>
          <w:b/>
          <w:bCs/>
        </w:rPr>
        <w:t xml:space="preserve"> Reference Number:</w:t>
      </w:r>
    </w:p>
    <w:p w14:paraId="1D932C13" w14:textId="55B1D02C" w:rsidR="00A007E0" w:rsidRPr="00080998" w:rsidRDefault="001A6BFD" w:rsidP="00BD2CAC">
      <w:pPr>
        <w:spacing w:after="0" w:line="240" w:lineRule="auto"/>
        <w:rPr>
          <w:i/>
          <w:iCs/>
        </w:rPr>
      </w:pPr>
      <w:r w:rsidRPr="00080998">
        <w:rPr>
          <w:i/>
          <w:iCs/>
        </w:rPr>
        <w:t>ISAU-</w:t>
      </w:r>
      <w:r w:rsidR="004A460A">
        <w:rPr>
          <w:i/>
          <w:iCs/>
        </w:rPr>
        <w:t>R</w:t>
      </w:r>
      <w:r w:rsidRPr="00080998">
        <w:rPr>
          <w:i/>
          <w:iCs/>
        </w:rPr>
        <w:t>P-</w:t>
      </w:r>
      <w:r w:rsidR="00EA75EA">
        <w:rPr>
          <w:i/>
          <w:iCs/>
        </w:rPr>
        <w:t>9XX-</w:t>
      </w:r>
      <w:r w:rsidRPr="00080998">
        <w:rPr>
          <w:i/>
          <w:iCs/>
        </w:rPr>
        <w:t>202</w:t>
      </w:r>
      <w:r w:rsidR="00EA75EA">
        <w:rPr>
          <w:i/>
          <w:iCs/>
        </w:rPr>
        <w:t>X</w:t>
      </w:r>
      <w:r w:rsidRPr="00080998">
        <w:rPr>
          <w:i/>
          <w:iCs/>
        </w:rPr>
        <w:t>-</w:t>
      </w:r>
      <w:r w:rsidR="00EA75EA">
        <w:rPr>
          <w:i/>
          <w:iCs/>
        </w:rPr>
        <w:t>XYZ</w:t>
      </w:r>
    </w:p>
    <w:p w14:paraId="632D76A7" w14:textId="6443BA04" w:rsidR="009A51F6" w:rsidRPr="00080998" w:rsidRDefault="009A51F6" w:rsidP="00BD2CAC">
      <w:pPr>
        <w:spacing w:after="0" w:line="240" w:lineRule="auto"/>
        <w:rPr>
          <w:i/>
          <w:iCs/>
        </w:rPr>
      </w:pPr>
      <w:r w:rsidRPr="00080998">
        <w:rPr>
          <w:i/>
          <w:iCs/>
        </w:rPr>
        <w:t xml:space="preserve">Assigned by the Institute </w:t>
      </w:r>
      <w:r w:rsidR="005F6921" w:rsidRPr="00080998">
        <w:rPr>
          <w:i/>
          <w:iCs/>
        </w:rPr>
        <w:t>Document Management Register</w:t>
      </w:r>
    </w:p>
    <w:p w14:paraId="320E9D5C" w14:textId="77777777" w:rsidR="00A007E0" w:rsidRPr="00B4217E" w:rsidRDefault="001A6BFD">
      <w:pPr>
        <w:rPr>
          <w:rFonts w:cs="Arial"/>
        </w:rPr>
      </w:pPr>
      <w:r w:rsidRPr="00B4217E">
        <w:rPr>
          <w:rFonts w:cs="Arial"/>
        </w:rPr>
        <w:br w:type="page"/>
      </w:r>
    </w:p>
    <w:p w14:paraId="75B79EB2" w14:textId="4BD059ED" w:rsidR="00A007E0" w:rsidRPr="005D0D44" w:rsidRDefault="00BD2CAC" w:rsidP="005D0D44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Abstract</w:t>
      </w:r>
    </w:p>
    <w:p w14:paraId="20500F6C" w14:textId="0D196DAD" w:rsidR="00A007E0" w:rsidRPr="00080998" w:rsidRDefault="001A6BFD" w:rsidP="002E1A09">
      <w:pPr>
        <w:pStyle w:val="ListParagraph"/>
        <w:numPr>
          <w:ilvl w:val="0"/>
          <w:numId w:val="20"/>
        </w:numPr>
        <w:rPr>
          <w:i/>
          <w:iCs/>
        </w:rPr>
      </w:pPr>
      <w:r w:rsidRPr="00080998">
        <w:rPr>
          <w:i/>
          <w:iCs/>
        </w:rPr>
        <w:t xml:space="preserve">Provide a high-level overview of the </w:t>
      </w:r>
      <w:r w:rsidR="00BD7620">
        <w:rPr>
          <w:i/>
          <w:iCs/>
        </w:rPr>
        <w:t xml:space="preserve">research </w:t>
      </w:r>
      <w:r w:rsidRPr="00080998">
        <w:rPr>
          <w:i/>
          <w:iCs/>
        </w:rPr>
        <w:t>paper.</w:t>
      </w:r>
    </w:p>
    <w:p w14:paraId="3A6C6658" w14:textId="516CC7B4" w:rsidR="00A007E0" w:rsidRPr="00080998" w:rsidRDefault="001A6BFD" w:rsidP="002E1A09">
      <w:pPr>
        <w:pStyle w:val="ListParagraph"/>
        <w:numPr>
          <w:ilvl w:val="0"/>
          <w:numId w:val="20"/>
        </w:numPr>
        <w:rPr>
          <w:i/>
          <w:iCs/>
        </w:rPr>
      </w:pPr>
      <w:r w:rsidRPr="00080998">
        <w:rPr>
          <w:i/>
          <w:iCs/>
        </w:rPr>
        <w:t xml:space="preserve">Summarize the key </w:t>
      </w:r>
      <w:r w:rsidR="000B7DA0" w:rsidRPr="00080998">
        <w:rPr>
          <w:i/>
          <w:iCs/>
        </w:rPr>
        <w:t>problems</w:t>
      </w:r>
      <w:r w:rsidRPr="00080998">
        <w:rPr>
          <w:i/>
          <w:iCs/>
        </w:rPr>
        <w:t>, objectives, and conclusions.</w:t>
      </w:r>
    </w:p>
    <w:p w14:paraId="6B9F1C14" w14:textId="77777777" w:rsidR="00A007E0" w:rsidRPr="00080998" w:rsidRDefault="001A6BFD" w:rsidP="002E1A09">
      <w:pPr>
        <w:pStyle w:val="ListParagraph"/>
        <w:numPr>
          <w:ilvl w:val="0"/>
          <w:numId w:val="20"/>
        </w:numPr>
        <w:rPr>
          <w:i/>
          <w:iCs/>
        </w:rPr>
      </w:pPr>
      <w:r w:rsidRPr="00080998">
        <w:rPr>
          <w:i/>
          <w:iCs/>
        </w:rPr>
        <w:t>Highlight critical takeaways for executives and decision-makers.</w:t>
      </w:r>
    </w:p>
    <w:p w14:paraId="617128F2" w14:textId="77777777" w:rsidR="00BE103A" w:rsidRDefault="00BE103A">
      <w:pPr>
        <w:rPr>
          <w:rFonts w:cs="Arial"/>
        </w:rPr>
      </w:pPr>
    </w:p>
    <w:p w14:paraId="2AACCEEB" w14:textId="77777777" w:rsidR="00BE103A" w:rsidRDefault="00BE103A">
      <w:pPr>
        <w:rPr>
          <w:rFonts w:cs="Arial"/>
        </w:rPr>
      </w:pPr>
    </w:p>
    <w:p w14:paraId="60A1F02A" w14:textId="77777777" w:rsidR="00BE103A" w:rsidRDefault="00BE103A">
      <w:pPr>
        <w:rPr>
          <w:rFonts w:cs="Arial"/>
        </w:rPr>
      </w:pPr>
    </w:p>
    <w:p w14:paraId="4A02E1C6" w14:textId="77777777" w:rsidR="00BE103A" w:rsidRDefault="00BE103A">
      <w:pPr>
        <w:rPr>
          <w:rFonts w:cs="Arial"/>
        </w:rPr>
      </w:pPr>
    </w:p>
    <w:p w14:paraId="6580A850" w14:textId="77777777" w:rsidR="00BE103A" w:rsidRDefault="00BE103A">
      <w:pPr>
        <w:rPr>
          <w:rFonts w:cs="Arial"/>
        </w:rPr>
      </w:pPr>
    </w:p>
    <w:p w14:paraId="52050A80" w14:textId="13C5F515" w:rsidR="00A007E0" w:rsidRPr="00B4217E" w:rsidRDefault="00BE103A">
      <w:pPr>
        <w:rPr>
          <w:rFonts w:cs="Arial"/>
        </w:rPr>
      </w:pPr>
      <w:r w:rsidRPr="00CD7AC0">
        <w:rPr>
          <w:b/>
          <w:bCs/>
        </w:rPr>
        <w:t>Key words</w:t>
      </w:r>
      <w:r>
        <w:t>: Add here…</w:t>
      </w:r>
      <w:r w:rsidR="001A6BFD" w:rsidRPr="00B4217E">
        <w:rPr>
          <w:rFonts w:cs="Arial"/>
        </w:rPr>
        <w:br w:type="page"/>
      </w:r>
    </w:p>
    <w:sdt>
      <w:sdtPr>
        <w:rPr>
          <w:rFonts w:eastAsiaTheme="minorEastAsia" w:cstheme="minorBidi"/>
          <w:b w:val="0"/>
          <w:bCs w:val="0"/>
          <w:color w:val="auto"/>
          <w:sz w:val="24"/>
          <w:szCs w:val="22"/>
        </w:rPr>
        <w:id w:val="-118227797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C0EF16E" w14:textId="2CA54E94" w:rsidR="00C30CBF" w:rsidRDefault="00C30CBF">
          <w:pPr>
            <w:pStyle w:val="TOCHeading"/>
          </w:pPr>
          <w:r>
            <w:t>Contents</w:t>
          </w:r>
        </w:p>
        <w:p w14:paraId="08831B40" w14:textId="375F52EE" w:rsidR="00C257D1" w:rsidRDefault="00C30CBF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5745420" w:history="1">
            <w:r w:rsidR="00C257D1" w:rsidRPr="00B70A60">
              <w:rPr>
                <w:rStyle w:val="Hyperlink"/>
                <w:noProof/>
              </w:rPr>
              <w:t>1. Introduction</w:t>
            </w:r>
            <w:r w:rsidR="00C257D1">
              <w:rPr>
                <w:noProof/>
                <w:webHidden/>
              </w:rPr>
              <w:tab/>
            </w:r>
            <w:r w:rsidR="00C257D1">
              <w:rPr>
                <w:noProof/>
                <w:webHidden/>
              </w:rPr>
              <w:fldChar w:fldCharType="begin"/>
            </w:r>
            <w:r w:rsidR="00C257D1">
              <w:rPr>
                <w:noProof/>
                <w:webHidden/>
              </w:rPr>
              <w:instrText xml:space="preserve"> PAGEREF _Toc215745420 \h </w:instrText>
            </w:r>
            <w:r w:rsidR="00C257D1">
              <w:rPr>
                <w:noProof/>
                <w:webHidden/>
              </w:rPr>
            </w:r>
            <w:r w:rsidR="00C257D1"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5</w:t>
            </w:r>
            <w:r w:rsidR="00C257D1">
              <w:rPr>
                <w:noProof/>
                <w:webHidden/>
              </w:rPr>
              <w:fldChar w:fldCharType="end"/>
            </w:r>
          </w:hyperlink>
        </w:p>
        <w:p w14:paraId="28B9227E" w14:textId="3486EA9B" w:rsidR="00C257D1" w:rsidRDefault="00C257D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5745421" w:history="1">
            <w:r w:rsidRPr="00B70A60">
              <w:rPr>
                <w:rStyle w:val="Hyperlink"/>
                <w:noProof/>
              </w:rPr>
              <w:t>2. Problem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6D171C" w14:textId="3F3A73F8" w:rsidR="00C257D1" w:rsidRDefault="00C257D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5745422" w:history="1">
            <w:r w:rsidRPr="00B70A60">
              <w:rPr>
                <w:rStyle w:val="Hyperlink"/>
                <w:noProof/>
              </w:rPr>
              <w:t>3. Technical Analysis and Risk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1C771F" w14:textId="039B8D5A" w:rsidR="00C257D1" w:rsidRDefault="00C257D1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5745423" w:history="1">
            <w:r w:rsidRPr="00B70A60">
              <w:rPr>
                <w:rStyle w:val="Hyperlink"/>
                <w:noProof/>
              </w:rPr>
              <w:t>3.1 Technical Engineering and Design Analysis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2B3F5" w14:textId="348FFE90" w:rsidR="00C257D1" w:rsidRDefault="00C257D1">
          <w:pPr>
            <w:pStyle w:val="TOC2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5745424" w:history="1">
            <w:r w:rsidRPr="00B70A60">
              <w:rPr>
                <w:rStyle w:val="Hyperlink"/>
                <w:noProof/>
              </w:rPr>
              <w:t>3.2 Technical Adversarial and Defensible Analysis (TADA)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8E93B8" w14:textId="29A52C06" w:rsidR="00C257D1" w:rsidRDefault="00C257D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5745425" w:history="1">
            <w:r w:rsidRPr="00B70A60">
              <w:rPr>
                <w:rStyle w:val="Hyperlink"/>
                <w:noProof/>
              </w:rPr>
              <w:t>4. Technical Mathematical Computation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5F241" w14:textId="6DB9FB76" w:rsidR="00C257D1" w:rsidRDefault="00C257D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5745426" w:history="1">
            <w:r w:rsidRPr="00B70A60">
              <w:rPr>
                <w:rStyle w:val="Hyperlink"/>
                <w:noProof/>
              </w:rPr>
              <w:t>5. Proposed Solutions, Recommendations, and Methodologies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EB7D7B" w14:textId="3BA9DFB3" w:rsidR="00C257D1" w:rsidRDefault="00C257D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5745427" w:history="1">
            <w:r w:rsidRPr="00B70A60">
              <w:rPr>
                <w:rStyle w:val="Hyperlink"/>
                <w:noProof/>
              </w:rPr>
              <w:t>6. Conclusion and Future Considerations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9B7AB" w14:textId="7F92C446" w:rsidR="00C257D1" w:rsidRDefault="00C257D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5745428" w:history="1">
            <w:r w:rsidRPr="00B70A60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7E8BF" w14:textId="2F0632CA" w:rsidR="00C257D1" w:rsidRDefault="00C257D1">
          <w:pPr>
            <w:pStyle w:val="TOC1"/>
            <w:tabs>
              <w:tab w:val="right" w:leader="dot" w:pos="8630"/>
            </w:tabs>
            <w:rPr>
              <w:rFonts w:asciiTheme="minorHAnsi" w:hAnsiTheme="minorHAnsi"/>
              <w:noProof/>
              <w:kern w:val="2"/>
              <w:szCs w:val="24"/>
              <w14:ligatures w14:val="standardContextual"/>
            </w:rPr>
          </w:pPr>
          <w:hyperlink w:anchor="_Toc215745429" w:history="1">
            <w:r w:rsidRPr="00B70A60">
              <w:rPr>
                <w:rStyle w:val="Hyperlink"/>
                <w:noProof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_Toc215745429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69D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0B1A6" w14:textId="2BB8C81F" w:rsidR="00C30CBF" w:rsidRDefault="00C30CBF">
          <w:r>
            <w:rPr>
              <w:b/>
              <w:bCs/>
              <w:noProof/>
            </w:rPr>
            <w:fldChar w:fldCharType="end"/>
          </w:r>
        </w:p>
      </w:sdtContent>
    </w:sdt>
    <w:p w14:paraId="0CB4C5E1" w14:textId="77777777" w:rsidR="00C30CBF" w:rsidRDefault="00C30CBF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bCs/>
          <w:sz w:val="22"/>
        </w:rPr>
        <w:br w:type="page"/>
      </w:r>
    </w:p>
    <w:p w14:paraId="7D87250D" w14:textId="4015A578" w:rsidR="00396782" w:rsidRPr="001030A6" w:rsidRDefault="0081286C" w:rsidP="001030A6">
      <w:pPr>
        <w:pStyle w:val="Title"/>
        <w:spacing w:after="0"/>
      </w:pPr>
      <w:r>
        <w:lastRenderedPageBreak/>
        <w:t xml:space="preserve">Paper </w:t>
      </w:r>
      <w:r w:rsidR="00C06E3D" w:rsidRPr="001030A6">
        <w:t xml:space="preserve">Title </w:t>
      </w:r>
      <w:r w:rsidR="001A4FC5" w:rsidRPr="001030A6">
        <w:t>Here</w:t>
      </w:r>
    </w:p>
    <w:p w14:paraId="30716858" w14:textId="71848D8F" w:rsidR="00754263" w:rsidRPr="00DD02AC" w:rsidRDefault="001A4FC5" w:rsidP="001030A6">
      <w:pPr>
        <w:pStyle w:val="Subtitle"/>
        <w:spacing w:after="0" w:line="240" w:lineRule="auto"/>
      </w:pPr>
      <w:r>
        <w:t xml:space="preserve">ISAUnited Technical </w:t>
      </w:r>
      <w:r w:rsidR="00E81A9D">
        <w:t>Research</w:t>
      </w:r>
      <w:r w:rsidR="0081286C">
        <w:t xml:space="preserve"> </w:t>
      </w:r>
      <w:r>
        <w:t>Template</w:t>
      </w:r>
    </w:p>
    <w:p w14:paraId="2ADC7B11" w14:textId="77777777" w:rsidR="0075277F" w:rsidRDefault="0075277F" w:rsidP="00AE6279"/>
    <w:p w14:paraId="4DB734E6" w14:textId="366CE9BD" w:rsidR="00984ADB" w:rsidRPr="00EF0336" w:rsidRDefault="00EF0336" w:rsidP="00984ADB">
      <w:pPr>
        <w:rPr>
          <w:b/>
          <w:bCs/>
          <w:i/>
          <w:iCs/>
        </w:rPr>
      </w:pPr>
      <w:r w:rsidRPr="00EF0336">
        <w:rPr>
          <w:b/>
          <w:bCs/>
          <w:i/>
          <w:iCs/>
        </w:rPr>
        <w:t xml:space="preserve">NOTE: </w:t>
      </w:r>
      <w:r w:rsidRPr="00EF0336">
        <w:rPr>
          <w:b/>
          <w:bCs/>
          <w:i/>
          <w:iCs/>
        </w:rPr>
        <w:t>Citation &amp; References Requirement (Policy ISAU-POL-45)</w:t>
      </w:r>
    </w:p>
    <w:p w14:paraId="59AA2BE2" w14:textId="77777777" w:rsidR="00984ADB" w:rsidRDefault="00984ADB" w:rsidP="00984ADB">
      <w:r w:rsidRPr="006C0B62">
        <w:t>All submissions to the ISAUnited Research Center Reports library must include embedded in-text citations and a complete References section in either APA (7th ed.) or IEEE format, used consistently throughout the manuscript. Cite every non-original claim, standard, figure, and table at the point of use (APA author–date or IEEE numeric brackets), and provide full reference metadata (author/organization, year, title, version/identifier, and DOI or stable URL). Submissions lacking embedded citations, a matching References list, or using mixed/placeholder styles will be returned to authors for correction before review.</w:t>
      </w:r>
    </w:p>
    <w:p w14:paraId="15E6FA56" w14:textId="77777777" w:rsidR="00984ADB" w:rsidRDefault="00984ADB" w:rsidP="00AE6279"/>
    <w:p w14:paraId="5360CE59" w14:textId="3CD09855" w:rsidR="00283431" w:rsidRPr="00283431" w:rsidRDefault="001752D9" w:rsidP="00984ADB">
      <w:pPr>
        <w:rPr>
          <w:b/>
          <w:bCs/>
          <w:i/>
          <w:iCs/>
        </w:rPr>
      </w:pPr>
      <w:r w:rsidRPr="00283431">
        <w:rPr>
          <w:b/>
          <w:bCs/>
          <w:i/>
          <w:iCs/>
        </w:rPr>
        <w:t xml:space="preserve">NOTE: </w:t>
      </w:r>
      <w:r w:rsidR="00283431" w:rsidRPr="00283431">
        <w:rPr>
          <w:b/>
          <w:bCs/>
          <w:i/>
          <w:iCs/>
        </w:rPr>
        <w:t>Whitepaper vs Research Paper (ISAU TRC Submission Guidance)</w:t>
      </w:r>
    </w:p>
    <w:p w14:paraId="56E31335" w14:textId="77777777" w:rsidR="00FC5FF0" w:rsidRDefault="006A1A76" w:rsidP="00984ADB">
      <w:r w:rsidRPr="006A1A76">
        <w:t xml:space="preserve">In the technical and academic writing community, a whitepaper and </w:t>
      </w:r>
      <w:proofErr w:type="gramStart"/>
      <w:r w:rsidRPr="006A1A76">
        <w:t>a research</w:t>
      </w:r>
      <w:proofErr w:type="gramEnd"/>
      <w:r w:rsidRPr="006A1A76">
        <w:t xml:space="preserve"> paper serve different purposes and therefore carry different expectations. </w:t>
      </w:r>
    </w:p>
    <w:p w14:paraId="32EA29B0" w14:textId="77777777" w:rsidR="00FC5FF0" w:rsidRDefault="006A1A76" w:rsidP="00FC5FF0">
      <w:pPr>
        <w:pStyle w:val="ListParagraph"/>
        <w:numPr>
          <w:ilvl w:val="0"/>
          <w:numId w:val="23"/>
        </w:numPr>
      </w:pPr>
      <w:r w:rsidRPr="006A1A76">
        <w:t>A whitepaper is a practitioner-focused document that explains a problem, analyzes technical options, proposes a defensible solution, or provides architectural guidance</w:t>
      </w:r>
      <w:r>
        <w:t>, supported by</w:t>
      </w:r>
      <w:r w:rsidRPr="006A1A76">
        <w:t xml:space="preserve"> evidence, diagrams, and engineering reasoning. It emphasizes clarity, applicability, and actionable insight rather than original scientific discovery. </w:t>
      </w:r>
    </w:p>
    <w:p w14:paraId="2620A14D" w14:textId="77777777" w:rsidR="0067216A" w:rsidRDefault="006A1A76" w:rsidP="00FC5FF0">
      <w:pPr>
        <w:pStyle w:val="ListParagraph"/>
        <w:numPr>
          <w:ilvl w:val="0"/>
          <w:numId w:val="23"/>
        </w:numPr>
      </w:pPr>
      <w:r w:rsidRPr="006A1A76">
        <w:t xml:space="preserve">By contrast, a research paper adheres to formal academic research conventions and contributes new knowledge, including original hypotheses, structured methodologies, data collection, analysis, comparative evaluation, and peer-verifiable findings. Research papers follow established scholarly standards (problem statement, literature review, methodology, results, and discussion), while </w:t>
      </w:r>
      <w:proofErr w:type="gramStart"/>
      <w:r w:rsidRPr="006A1A76">
        <w:t>whitepapers</w:t>
      </w:r>
      <w:proofErr w:type="gramEnd"/>
      <w:r w:rsidRPr="006A1A76">
        <w:t xml:space="preserve"> follow technical-industry standards (problem framing, architecture analysis, solution design, and engineering validation). </w:t>
      </w:r>
    </w:p>
    <w:p w14:paraId="2E8BD5BF" w14:textId="0E1A6851" w:rsidR="002E4EBE" w:rsidRPr="006A1A76" w:rsidRDefault="006A1A76" w:rsidP="00FC5FF0">
      <w:pPr>
        <w:pStyle w:val="ListParagraph"/>
        <w:numPr>
          <w:ilvl w:val="0"/>
          <w:numId w:val="23"/>
        </w:numPr>
      </w:pPr>
      <w:r w:rsidRPr="006A1A76">
        <w:t xml:space="preserve">ISAU accepts both forms; however, submitters must accurately classify their work. If a submission does not </w:t>
      </w:r>
      <w:r>
        <w:t>include original research methodology or new empirical findings, it is considered a white paper</w:t>
      </w:r>
      <w:r w:rsidRPr="006A1A76">
        <w:t>, not a research paper. This distinction ensures integrity, precision, and consistency across all ISAU publications.</w:t>
      </w:r>
    </w:p>
    <w:p w14:paraId="55910154" w14:textId="0875450F" w:rsidR="00C57DA5" w:rsidRPr="00C57DA5" w:rsidRDefault="00C57DA5" w:rsidP="00C57DA5">
      <w:pPr>
        <w:pStyle w:val="Heading1"/>
      </w:pPr>
      <w:bookmarkStart w:id="0" w:name="_Toc215745420"/>
      <w:r w:rsidRPr="00C57DA5">
        <w:lastRenderedPageBreak/>
        <w:t>1. Introduction</w:t>
      </w:r>
      <w:bookmarkEnd w:id="0"/>
    </w:p>
    <w:p w14:paraId="36ECE3FC" w14:textId="77777777" w:rsidR="00C57DA5" w:rsidRPr="00ED24DA" w:rsidRDefault="00C57DA5" w:rsidP="002E1A09">
      <w:pPr>
        <w:pStyle w:val="ListParagraph"/>
        <w:numPr>
          <w:ilvl w:val="0"/>
          <w:numId w:val="19"/>
        </w:numPr>
        <w:rPr>
          <w:i/>
          <w:iCs/>
        </w:rPr>
      </w:pPr>
      <w:r w:rsidRPr="00ED24DA">
        <w:rPr>
          <w:i/>
          <w:iCs/>
        </w:rPr>
        <w:t>Introduce the topic and its relevance to cybersecurity, security architecture, or security engineering.</w:t>
      </w:r>
    </w:p>
    <w:p w14:paraId="38F306AD" w14:textId="77777777" w:rsidR="00C57DA5" w:rsidRPr="00ED24DA" w:rsidRDefault="00C57DA5" w:rsidP="002E1A09">
      <w:pPr>
        <w:pStyle w:val="ListParagraph"/>
        <w:numPr>
          <w:ilvl w:val="0"/>
          <w:numId w:val="19"/>
        </w:numPr>
        <w:rPr>
          <w:i/>
          <w:iCs/>
        </w:rPr>
      </w:pPr>
      <w:r w:rsidRPr="00ED24DA">
        <w:rPr>
          <w:i/>
          <w:iCs/>
        </w:rPr>
        <w:t>Define key concepts and objectives of the whitepaper.</w:t>
      </w:r>
    </w:p>
    <w:p w14:paraId="5E53E34D" w14:textId="77777777" w:rsidR="00C57DA5" w:rsidRPr="00ED24DA" w:rsidRDefault="00C57DA5" w:rsidP="002E1A09">
      <w:pPr>
        <w:pStyle w:val="ListParagraph"/>
        <w:numPr>
          <w:ilvl w:val="0"/>
          <w:numId w:val="19"/>
        </w:numPr>
        <w:rPr>
          <w:i/>
          <w:iCs/>
        </w:rPr>
      </w:pPr>
      <w:r w:rsidRPr="00ED24DA">
        <w:rPr>
          <w:i/>
          <w:iCs/>
        </w:rPr>
        <w:t>Mention any research methodology used (if applicable).</w:t>
      </w:r>
    </w:p>
    <w:p w14:paraId="38EEEFCA" w14:textId="77777777" w:rsidR="00C57DA5" w:rsidRDefault="00C57DA5" w:rsidP="002B7435"/>
    <w:p w14:paraId="5343F39D" w14:textId="4BB34F1D" w:rsidR="00C57DA5" w:rsidRPr="00C57DA5" w:rsidRDefault="00C57DA5" w:rsidP="00C57DA5">
      <w:pPr>
        <w:pStyle w:val="Heading1"/>
      </w:pPr>
      <w:bookmarkStart w:id="1" w:name="_Toc215745421"/>
      <w:r w:rsidRPr="00C57DA5">
        <w:t>2. Problem Statement</w:t>
      </w:r>
      <w:bookmarkEnd w:id="1"/>
    </w:p>
    <w:p w14:paraId="70E5A46D" w14:textId="77777777" w:rsidR="00C57DA5" w:rsidRPr="00ED24DA" w:rsidRDefault="00C57DA5" w:rsidP="002E1A09">
      <w:pPr>
        <w:pStyle w:val="ListParagraph"/>
        <w:numPr>
          <w:ilvl w:val="0"/>
          <w:numId w:val="18"/>
        </w:numPr>
        <w:rPr>
          <w:i/>
          <w:iCs/>
        </w:rPr>
      </w:pPr>
      <w:r w:rsidRPr="00ED24DA">
        <w:rPr>
          <w:i/>
          <w:iCs/>
        </w:rPr>
        <w:t>Clearly define the cybersecurity challenge, risk, or gap being addressed.</w:t>
      </w:r>
    </w:p>
    <w:p w14:paraId="34E1D3FF" w14:textId="77777777" w:rsidR="00C57DA5" w:rsidRPr="00ED24DA" w:rsidRDefault="00C57DA5" w:rsidP="002E1A09">
      <w:pPr>
        <w:pStyle w:val="ListParagraph"/>
        <w:numPr>
          <w:ilvl w:val="0"/>
          <w:numId w:val="18"/>
        </w:numPr>
        <w:rPr>
          <w:i/>
          <w:iCs/>
        </w:rPr>
      </w:pPr>
      <w:r w:rsidRPr="00ED24DA">
        <w:rPr>
          <w:i/>
          <w:iCs/>
        </w:rPr>
        <w:t>Provide supporting data, statistics, or real-world examples.</w:t>
      </w:r>
    </w:p>
    <w:p w14:paraId="568EB4C7" w14:textId="77777777" w:rsidR="00C57DA5" w:rsidRPr="00ED24DA" w:rsidRDefault="00C57DA5" w:rsidP="002E1A09">
      <w:pPr>
        <w:pStyle w:val="ListParagraph"/>
        <w:numPr>
          <w:ilvl w:val="0"/>
          <w:numId w:val="18"/>
        </w:numPr>
        <w:rPr>
          <w:i/>
          <w:iCs/>
        </w:rPr>
      </w:pPr>
      <w:r w:rsidRPr="00ED24DA">
        <w:rPr>
          <w:i/>
          <w:iCs/>
        </w:rPr>
        <w:t>Explain why this issue is critical for organizations.</w:t>
      </w:r>
    </w:p>
    <w:p w14:paraId="4B9A040D" w14:textId="77777777" w:rsidR="00C57DA5" w:rsidRDefault="00C57DA5" w:rsidP="002B7435"/>
    <w:p w14:paraId="3BBA19A6" w14:textId="349C9AA3" w:rsidR="00C57DA5" w:rsidRPr="00C57DA5" w:rsidRDefault="00C57DA5" w:rsidP="00C57DA5">
      <w:pPr>
        <w:pStyle w:val="Heading1"/>
      </w:pPr>
      <w:bookmarkStart w:id="2" w:name="_Toc215745422"/>
      <w:r w:rsidRPr="00C57DA5">
        <w:t xml:space="preserve">3. Technical Analysis </w:t>
      </w:r>
      <w:r w:rsidR="00FD527B">
        <w:t xml:space="preserve">and </w:t>
      </w:r>
      <w:r w:rsidR="002241FD">
        <w:t xml:space="preserve">Risk </w:t>
      </w:r>
      <w:r w:rsidR="00FD527B">
        <w:t>Evaluation</w:t>
      </w:r>
      <w:bookmarkEnd w:id="2"/>
    </w:p>
    <w:p w14:paraId="2EFC225D" w14:textId="77777777" w:rsidR="00C57DA5" w:rsidRDefault="00C57DA5" w:rsidP="002B7435"/>
    <w:p w14:paraId="530A10B3" w14:textId="5DFF143B" w:rsidR="00C57DA5" w:rsidRPr="009C7F68" w:rsidRDefault="00C57DA5" w:rsidP="00662226">
      <w:pPr>
        <w:pStyle w:val="Heading2"/>
        <w:ind w:left="720"/>
      </w:pPr>
      <w:bookmarkStart w:id="3" w:name="_Toc215745423"/>
      <w:r w:rsidRPr="009C7F68">
        <w:t>3.</w:t>
      </w:r>
      <w:r w:rsidR="005B3462" w:rsidRPr="009C7F68">
        <w:t>1</w:t>
      </w:r>
      <w:r w:rsidRPr="009C7F68">
        <w:t xml:space="preserve"> </w:t>
      </w:r>
      <w:r w:rsidR="004F547C" w:rsidRPr="009C7F68">
        <w:t xml:space="preserve">Technical </w:t>
      </w:r>
      <w:r w:rsidRPr="009C7F68">
        <w:t xml:space="preserve">Engineering </w:t>
      </w:r>
      <w:r w:rsidR="00907B89" w:rsidRPr="009C7F68">
        <w:t>and Design Analysis</w:t>
      </w:r>
      <w:bookmarkEnd w:id="3"/>
    </w:p>
    <w:p w14:paraId="40C86CA3" w14:textId="61DDDD2B" w:rsidR="00ED24DA" w:rsidRPr="00DF7E35" w:rsidRDefault="00ED24DA" w:rsidP="00DF7E35">
      <w:pPr>
        <w:ind w:left="720"/>
        <w:rPr>
          <w:i/>
          <w:iCs/>
        </w:rPr>
      </w:pPr>
      <w:r w:rsidRPr="00ED24DA">
        <w:rPr>
          <w:i/>
          <w:iCs/>
        </w:rPr>
        <w:t xml:space="preserve">This section outlines technical design principles, security controls, and engineering considerations for the topic under discussion. It should include architecture diagrams, risk assessments, and </w:t>
      </w:r>
      <w:proofErr w:type="gramStart"/>
      <w:r w:rsidRPr="00ED24DA">
        <w:rPr>
          <w:i/>
          <w:iCs/>
        </w:rPr>
        <w:t>implementation</w:t>
      </w:r>
      <w:proofErr w:type="gramEnd"/>
      <w:r w:rsidRPr="00ED24DA">
        <w:rPr>
          <w:i/>
          <w:iCs/>
        </w:rPr>
        <w:t xml:space="preserve"> best practices.</w:t>
      </w:r>
    </w:p>
    <w:p w14:paraId="67E67125" w14:textId="77777777" w:rsidR="00ED24DA" w:rsidRPr="00C57DA5" w:rsidRDefault="00ED24DA" w:rsidP="00662226">
      <w:pPr>
        <w:ind w:left="720"/>
      </w:pPr>
    </w:p>
    <w:p w14:paraId="69B2DD13" w14:textId="7D3414C8" w:rsidR="00C57DA5" w:rsidRPr="00C57DA5" w:rsidRDefault="00C57DA5" w:rsidP="00662226">
      <w:pPr>
        <w:pStyle w:val="Heading2"/>
        <w:ind w:left="720"/>
      </w:pPr>
      <w:bookmarkStart w:id="4" w:name="_Toc215745424"/>
      <w:r w:rsidRPr="00C57DA5">
        <w:t>3.</w:t>
      </w:r>
      <w:r w:rsidR="000D7063">
        <w:t>2</w:t>
      </w:r>
      <w:r w:rsidRPr="00C57DA5">
        <w:t xml:space="preserve"> Technical Adversarial and Defensible Analysis (TADA)</w:t>
      </w:r>
      <w:bookmarkEnd w:id="4"/>
    </w:p>
    <w:p w14:paraId="0DD80377" w14:textId="77777777" w:rsidR="00C57DA5" w:rsidRPr="00ED24DA" w:rsidRDefault="00C57DA5" w:rsidP="00662226">
      <w:pPr>
        <w:pStyle w:val="ListParagraph"/>
        <w:numPr>
          <w:ilvl w:val="0"/>
          <w:numId w:val="13"/>
        </w:numPr>
        <w:ind w:left="1440"/>
        <w:rPr>
          <w:i/>
          <w:iCs/>
        </w:rPr>
      </w:pPr>
      <w:r w:rsidRPr="00ED24DA">
        <w:rPr>
          <w:i/>
          <w:iCs/>
        </w:rPr>
        <w:t>Conduct structured adversarial analysis and defensible architecture validation.</w:t>
      </w:r>
    </w:p>
    <w:p w14:paraId="33099AC3" w14:textId="77777777" w:rsidR="00C57DA5" w:rsidRPr="00ED24DA" w:rsidRDefault="00C57DA5" w:rsidP="00662226">
      <w:pPr>
        <w:pStyle w:val="ListParagraph"/>
        <w:numPr>
          <w:ilvl w:val="0"/>
          <w:numId w:val="13"/>
        </w:numPr>
        <w:ind w:left="1440"/>
        <w:rPr>
          <w:i/>
          <w:iCs/>
        </w:rPr>
      </w:pPr>
      <w:r w:rsidRPr="00ED24DA">
        <w:rPr>
          <w:i/>
          <w:iCs/>
        </w:rPr>
        <w:t>Identify potential attack vectors and evaluate mitigation strategies.</w:t>
      </w:r>
    </w:p>
    <w:p w14:paraId="1282FCF7" w14:textId="77777777" w:rsidR="00C57DA5" w:rsidRPr="00ED24DA" w:rsidRDefault="00C57DA5" w:rsidP="00662226">
      <w:pPr>
        <w:pStyle w:val="ListParagraph"/>
        <w:numPr>
          <w:ilvl w:val="0"/>
          <w:numId w:val="13"/>
        </w:numPr>
        <w:ind w:left="1440"/>
        <w:rPr>
          <w:i/>
          <w:iCs/>
        </w:rPr>
      </w:pPr>
      <w:r w:rsidRPr="00ED24DA">
        <w:rPr>
          <w:i/>
          <w:iCs/>
        </w:rPr>
        <w:t>Apply real-world adversarial models to test security resilience.</w:t>
      </w:r>
    </w:p>
    <w:p w14:paraId="607387AC" w14:textId="77777777" w:rsidR="00907B89" w:rsidRPr="00ED24DA" w:rsidRDefault="00907B89" w:rsidP="00662226">
      <w:pPr>
        <w:pStyle w:val="ListParagraph"/>
        <w:numPr>
          <w:ilvl w:val="0"/>
          <w:numId w:val="13"/>
        </w:numPr>
        <w:ind w:left="1440"/>
        <w:rPr>
          <w:i/>
          <w:iCs/>
        </w:rPr>
      </w:pPr>
      <w:r w:rsidRPr="00ED24DA">
        <w:rPr>
          <w:i/>
          <w:iCs/>
        </w:rPr>
        <w:t>Assess the risks, vulnerabilities, and attack vectors related to the topic.</w:t>
      </w:r>
    </w:p>
    <w:p w14:paraId="2235EA0E" w14:textId="6F32F02D" w:rsidR="00907B89" w:rsidRPr="00ED24DA" w:rsidRDefault="00907B89" w:rsidP="00662226">
      <w:pPr>
        <w:pStyle w:val="ListParagraph"/>
        <w:numPr>
          <w:ilvl w:val="0"/>
          <w:numId w:val="13"/>
        </w:numPr>
        <w:ind w:left="1440"/>
        <w:rPr>
          <w:i/>
          <w:iCs/>
        </w:rPr>
      </w:pPr>
      <w:r w:rsidRPr="00ED24DA">
        <w:rPr>
          <w:i/>
          <w:iCs/>
        </w:rPr>
        <w:t>Use technical diagrams, threat models, or attack trees where necessary.</w:t>
      </w:r>
    </w:p>
    <w:p w14:paraId="462F4634" w14:textId="77777777" w:rsidR="00C57DA5" w:rsidRPr="00ED24DA" w:rsidRDefault="00C57DA5" w:rsidP="00662226">
      <w:pPr>
        <w:pStyle w:val="ListParagraph"/>
        <w:numPr>
          <w:ilvl w:val="0"/>
          <w:numId w:val="13"/>
        </w:numPr>
        <w:ind w:left="1440"/>
        <w:rPr>
          <w:i/>
          <w:iCs/>
        </w:rPr>
      </w:pPr>
      <w:r w:rsidRPr="00ED24DA">
        <w:rPr>
          <w:i/>
          <w:iCs/>
        </w:rPr>
        <w:t>Ensure defensive mechanisms align with ISAUnited Defensible Standards.</w:t>
      </w:r>
    </w:p>
    <w:p w14:paraId="1EA514C1" w14:textId="03823A98" w:rsidR="00C57DA5" w:rsidRPr="00C57DA5" w:rsidRDefault="004A41AE" w:rsidP="004A41AE">
      <w:pPr>
        <w:pStyle w:val="Heading1"/>
      </w:pPr>
      <w:bookmarkStart w:id="5" w:name="_Toc215745425"/>
      <w:r>
        <w:lastRenderedPageBreak/>
        <w:t xml:space="preserve">4. </w:t>
      </w:r>
      <w:r w:rsidR="00C57DA5" w:rsidRPr="00C57DA5">
        <w:t>Technical Mathematical Computation</w:t>
      </w:r>
      <w:bookmarkEnd w:id="5"/>
    </w:p>
    <w:p w14:paraId="3E19FE1D" w14:textId="77777777" w:rsidR="00C57DA5" w:rsidRPr="00ED24DA" w:rsidRDefault="00C57DA5" w:rsidP="002E1A09">
      <w:pPr>
        <w:pStyle w:val="ListParagraph"/>
        <w:numPr>
          <w:ilvl w:val="0"/>
          <w:numId w:val="12"/>
        </w:numPr>
        <w:rPr>
          <w:i/>
          <w:iCs/>
        </w:rPr>
      </w:pPr>
      <w:r w:rsidRPr="00ED24DA">
        <w:rPr>
          <w:i/>
          <w:iCs/>
        </w:rPr>
        <w:t>Use mathematical modeling and quantitative analysis to assess security threats.</w:t>
      </w:r>
    </w:p>
    <w:p w14:paraId="06367BC0" w14:textId="77777777" w:rsidR="00C57DA5" w:rsidRPr="00ED24DA" w:rsidRDefault="00C57DA5" w:rsidP="002E1A09">
      <w:pPr>
        <w:pStyle w:val="ListParagraph"/>
        <w:numPr>
          <w:ilvl w:val="0"/>
          <w:numId w:val="12"/>
        </w:numPr>
        <w:rPr>
          <w:i/>
          <w:iCs/>
        </w:rPr>
      </w:pPr>
      <w:r w:rsidRPr="00ED24DA">
        <w:rPr>
          <w:i/>
          <w:iCs/>
        </w:rPr>
        <w:t>Provide algorithmic approaches for risk measurement and mitigation.</w:t>
      </w:r>
    </w:p>
    <w:p w14:paraId="733626B9" w14:textId="77777777" w:rsidR="00C57DA5" w:rsidRPr="00ED24DA" w:rsidRDefault="00C57DA5" w:rsidP="002E1A09">
      <w:pPr>
        <w:pStyle w:val="ListParagraph"/>
        <w:numPr>
          <w:ilvl w:val="0"/>
          <w:numId w:val="12"/>
        </w:numPr>
        <w:rPr>
          <w:i/>
          <w:iCs/>
        </w:rPr>
      </w:pPr>
      <w:r w:rsidRPr="00ED24DA">
        <w:rPr>
          <w:i/>
          <w:iCs/>
        </w:rPr>
        <w:t>Apply numerical computations to validate security controls and architectural robustness.</w:t>
      </w:r>
    </w:p>
    <w:p w14:paraId="0EEE0F18" w14:textId="77777777" w:rsidR="00C57DA5" w:rsidRDefault="00C57DA5" w:rsidP="002B7435"/>
    <w:p w14:paraId="7F788D53" w14:textId="649584F4" w:rsidR="00C57DA5" w:rsidRPr="00C57DA5" w:rsidRDefault="004A41AE" w:rsidP="00C57DA5">
      <w:pPr>
        <w:pStyle w:val="Heading1"/>
      </w:pPr>
      <w:bookmarkStart w:id="6" w:name="_Toc215745426"/>
      <w:r>
        <w:t>5</w:t>
      </w:r>
      <w:r w:rsidR="00C57DA5" w:rsidRPr="00C57DA5">
        <w:t>. Proposed Solutions</w:t>
      </w:r>
      <w:r>
        <w:t xml:space="preserve">, </w:t>
      </w:r>
      <w:r w:rsidR="00C57DA5" w:rsidRPr="00C57DA5">
        <w:t>Recommendations</w:t>
      </w:r>
      <w:r w:rsidR="006D6F9B">
        <w:t>, and Methodolog</w:t>
      </w:r>
      <w:r>
        <w:t>ies</w:t>
      </w:r>
      <w:bookmarkEnd w:id="6"/>
    </w:p>
    <w:p w14:paraId="4ED2AEC0" w14:textId="77777777" w:rsidR="00C57DA5" w:rsidRPr="00ED24DA" w:rsidRDefault="00C57DA5" w:rsidP="002E1A09">
      <w:pPr>
        <w:pStyle w:val="ListParagraph"/>
        <w:numPr>
          <w:ilvl w:val="0"/>
          <w:numId w:val="11"/>
        </w:numPr>
        <w:rPr>
          <w:i/>
          <w:iCs/>
        </w:rPr>
      </w:pPr>
      <w:r w:rsidRPr="00ED24DA">
        <w:rPr>
          <w:i/>
          <w:iCs/>
        </w:rPr>
        <w:t>Present clear, actionable solutions to address the problem.</w:t>
      </w:r>
    </w:p>
    <w:p w14:paraId="0386D07F" w14:textId="77777777" w:rsidR="00C57DA5" w:rsidRPr="00ED24DA" w:rsidRDefault="00C57DA5" w:rsidP="002E1A09">
      <w:pPr>
        <w:pStyle w:val="ListParagraph"/>
        <w:numPr>
          <w:ilvl w:val="0"/>
          <w:numId w:val="11"/>
        </w:numPr>
        <w:rPr>
          <w:i/>
          <w:iCs/>
        </w:rPr>
      </w:pPr>
      <w:r w:rsidRPr="00ED24DA">
        <w:rPr>
          <w:i/>
          <w:iCs/>
        </w:rPr>
        <w:t>Provide implementation guidance for security architects and engineers.</w:t>
      </w:r>
    </w:p>
    <w:p w14:paraId="65F95C52" w14:textId="77777777" w:rsidR="00C57DA5" w:rsidRPr="00ED24DA" w:rsidRDefault="00C57DA5" w:rsidP="002E1A09">
      <w:pPr>
        <w:pStyle w:val="ListParagraph"/>
        <w:numPr>
          <w:ilvl w:val="0"/>
          <w:numId w:val="11"/>
        </w:numPr>
        <w:rPr>
          <w:i/>
          <w:iCs/>
        </w:rPr>
      </w:pPr>
      <w:r w:rsidRPr="00ED24DA">
        <w:rPr>
          <w:i/>
          <w:iCs/>
        </w:rPr>
        <w:t>Discuss potential challenges in adopting the proposed solutions.</w:t>
      </w:r>
    </w:p>
    <w:p w14:paraId="6EAE8C46" w14:textId="77777777" w:rsidR="00042919" w:rsidRDefault="00042919" w:rsidP="002B7435"/>
    <w:p w14:paraId="5C920963" w14:textId="6E68DAF0" w:rsidR="00896A64" w:rsidRPr="00307A3A" w:rsidRDefault="00DA288B" w:rsidP="00662226">
      <w:pPr>
        <w:ind w:left="360"/>
        <w:rPr>
          <w:b/>
          <w:bCs/>
        </w:rPr>
      </w:pPr>
      <w:r w:rsidRPr="00307A3A">
        <w:rPr>
          <w:b/>
          <w:bCs/>
        </w:rPr>
        <w:t xml:space="preserve">5.1 </w:t>
      </w:r>
      <w:r w:rsidR="00896A64" w:rsidRPr="00307A3A">
        <w:rPr>
          <w:b/>
          <w:bCs/>
        </w:rPr>
        <w:t>Case Studies</w:t>
      </w:r>
    </w:p>
    <w:p w14:paraId="20B27ED3" w14:textId="4488774C" w:rsidR="00856BEF" w:rsidRPr="00856BEF" w:rsidRDefault="00856BEF" w:rsidP="00662226">
      <w:pPr>
        <w:ind w:left="360"/>
        <w:rPr>
          <w:i/>
          <w:iCs/>
        </w:rPr>
      </w:pPr>
      <w:r w:rsidRPr="00ED24DA">
        <w:rPr>
          <w:i/>
          <w:iCs/>
        </w:rPr>
        <w:t>D</w:t>
      </w:r>
      <w:r w:rsidRPr="00856BEF">
        <w:rPr>
          <w:i/>
          <w:iCs/>
        </w:rPr>
        <w:t xml:space="preserve">ocumented examples </w:t>
      </w:r>
      <w:r w:rsidRPr="00ED24DA">
        <w:rPr>
          <w:i/>
          <w:iCs/>
        </w:rPr>
        <w:t xml:space="preserve">of cybersecurity principles, methodologies, or frameworks </w:t>
      </w:r>
      <w:r w:rsidRPr="00856BEF">
        <w:rPr>
          <w:i/>
          <w:iCs/>
        </w:rPr>
        <w:t>applied in real-world situations. They often involve:</w:t>
      </w:r>
    </w:p>
    <w:p w14:paraId="7AB816C7" w14:textId="77777777" w:rsidR="00856BEF" w:rsidRPr="00856BEF" w:rsidRDefault="00856BEF" w:rsidP="00662226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1080"/>
        <w:rPr>
          <w:i/>
          <w:iCs/>
        </w:rPr>
      </w:pPr>
      <w:r w:rsidRPr="00856BEF">
        <w:rPr>
          <w:i/>
          <w:iCs/>
        </w:rPr>
        <w:t>A detailed analysis of a single company or project.</w:t>
      </w:r>
    </w:p>
    <w:p w14:paraId="034EBDFE" w14:textId="219B5CBE" w:rsidR="00856BEF" w:rsidRPr="00856BEF" w:rsidRDefault="00856BEF" w:rsidP="00662226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1080"/>
        <w:rPr>
          <w:i/>
          <w:iCs/>
        </w:rPr>
      </w:pPr>
      <w:r w:rsidRPr="00856BEF">
        <w:rPr>
          <w:i/>
          <w:iCs/>
        </w:rPr>
        <w:t xml:space="preserve">A deep dive into what worked, what </w:t>
      </w:r>
      <w:r w:rsidR="001B2633">
        <w:rPr>
          <w:i/>
          <w:iCs/>
        </w:rPr>
        <w:t>did not</w:t>
      </w:r>
      <w:r w:rsidRPr="00856BEF">
        <w:rPr>
          <w:i/>
          <w:iCs/>
        </w:rPr>
        <w:t>, and key takeaways.</w:t>
      </w:r>
    </w:p>
    <w:p w14:paraId="7EDB69C0" w14:textId="77777777" w:rsidR="00856BEF" w:rsidRPr="00856BEF" w:rsidRDefault="00856BEF" w:rsidP="00662226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1080"/>
        <w:rPr>
          <w:i/>
          <w:iCs/>
        </w:rPr>
      </w:pPr>
      <w:r w:rsidRPr="00856BEF">
        <w:rPr>
          <w:i/>
          <w:iCs/>
        </w:rPr>
        <w:t>Quantifiable results and lessons learned from implementation.</w:t>
      </w:r>
    </w:p>
    <w:p w14:paraId="0ABBE765" w14:textId="77777777" w:rsidR="00856BEF" w:rsidRDefault="00856BEF" w:rsidP="00662226">
      <w:pPr>
        <w:ind w:left="360"/>
      </w:pPr>
    </w:p>
    <w:p w14:paraId="096F4E5F" w14:textId="7AFEE046" w:rsidR="00C57DA5" w:rsidRPr="00307A3A" w:rsidRDefault="00307A3A" w:rsidP="00662226">
      <w:pPr>
        <w:ind w:left="360"/>
        <w:rPr>
          <w:b/>
          <w:bCs/>
        </w:rPr>
      </w:pPr>
      <w:r w:rsidRPr="00307A3A">
        <w:rPr>
          <w:b/>
          <w:bCs/>
        </w:rPr>
        <w:t>5.2 Industry Scenarios</w:t>
      </w:r>
    </w:p>
    <w:p w14:paraId="26AC68F1" w14:textId="723A9681" w:rsidR="000341CD" w:rsidRPr="000341CD" w:rsidRDefault="000341CD" w:rsidP="00662226">
      <w:pPr>
        <w:ind w:left="360"/>
        <w:rPr>
          <w:i/>
          <w:iCs/>
        </w:rPr>
      </w:pPr>
      <w:r w:rsidRPr="00ED24DA">
        <w:rPr>
          <w:i/>
          <w:iCs/>
        </w:rPr>
        <w:t>B</w:t>
      </w:r>
      <w:r w:rsidRPr="000341CD">
        <w:rPr>
          <w:i/>
          <w:iCs/>
        </w:rPr>
        <w:t>roaden the perspective, exploring trends, challenges, and strategies across multiple industries. This section helps:</w:t>
      </w:r>
    </w:p>
    <w:p w14:paraId="3F429E92" w14:textId="77777777" w:rsidR="000341CD" w:rsidRPr="000341CD" w:rsidRDefault="000341CD" w:rsidP="00662226">
      <w:pPr>
        <w:numPr>
          <w:ilvl w:val="0"/>
          <w:numId w:val="22"/>
        </w:numPr>
        <w:tabs>
          <w:tab w:val="clear" w:pos="720"/>
          <w:tab w:val="num" w:pos="1080"/>
        </w:tabs>
        <w:spacing w:after="0" w:line="240" w:lineRule="auto"/>
        <w:ind w:left="1080"/>
        <w:rPr>
          <w:i/>
          <w:iCs/>
        </w:rPr>
      </w:pPr>
      <w:r w:rsidRPr="000341CD">
        <w:rPr>
          <w:i/>
          <w:iCs/>
        </w:rPr>
        <w:t>Identify sector-specific security challenges (e.g., finance vs. healthcare vs. cloud security).</w:t>
      </w:r>
    </w:p>
    <w:p w14:paraId="79CA29A4" w14:textId="77777777" w:rsidR="000341CD" w:rsidRPr="000341CD" w:rsidRDefault="000341CD" w:rsidP="00662226">
      <w:pPr>
        <w:numPr>
          <w:ilvl w:val="0"/>
          <w:numId w:val="22"/>
        </w:numPr>
        <w:tabs>
          <w:tab w:val="clear" w:pos="720"/>
          <w:tab w:val="num" w:pos="1080"/>
        </w:tabs>
        <w:spacing w:after="0" w:line="240" w:lineRule="auto"/>
        <w:ind w:left="1080"/>
        <w:rPr>
          <w:i/>
          <w:iCs/>
        </w:rPr>
      </w:pPr>
      <w:r w:rsidRPr="000341CD">
        <w:rPr>
          <w:i/>
          <w:iCs/>
        </w:rPr>
        <w:t>Discuss common adversarial tactics and defense strategies observed across industries.</w:t>
      </w:r>
    </w:p>
    <w:p w14:paraId="5BAC7A47" w14:textId="77777777" w:rsidR="000341CD" w:rsidRPr="000341CD" w:rsidRDefault="000341CD" w:rsidP="00662226">
      <w:pPr>
        <w:numPr>
          <w:ilvl w:val="0"/>
          <w:numId w:val="22"/>
        </w:numPr>
        <w:tabs>
          <w:tab w:val="clear" w:pos="720"/>
          <w:tab w:val="num" w:pos="1080"/>
        </w:tabs>
        <w:spacing w:after="0" w:line="240" w:lineRule="auto"/>
        <w:ind w:left="1080"/>
        <w:rPr>
          <w:i/>
          <w:iCs/>
        </w:rPr>
      </w:pPr>
      <w:r w:rsidRPr="000341CD">
        <w:rPr>
          <w:i/>
          <w:iCs/>
        </w:rPr>
        <w:t>Provide emerging trends that influence cybersecurity engineering and architecture.</w:t>
      </w:r>
    </w:p>
    <w:p w14:paraId="2A579ADE" w14:textId="77BCFD27" w:rsidR="00C57DA5" w:rsidRPr="00C57DA5" w:rsidRDefault="004A41AE" w:rsidP="00C57DA5">
      <w:pPr>
        <w:pStyle w:val="Heading1"/>
      </w:pPr>
      <w:bookmarkStart w:id="7" w:name="_Toc215745427"/>
      <w:r>
        <w:t>6</w:t>
      </w:r>
      <w:r w:rsidR="00C57DA5" w:rsidRPr="00C57DA5">
        <w:t xml:space="preserve">. Conclusion </w:t>
      </w:r>
      <w:r w:rsidR="00D2475F">
        <w:t>and</w:t>
      </w:r>
      <w:r w:rsidR="00C57DA5" w:rsidRPr="00C57DA5">
        <w:t xml:space="preserve"> Future Considerations</w:t>
      </w:r>
      <w:bookmarkEnd w:id="7"/>
    </w:p>
    <w:p w14:paraId="7DDD11C2" w14:textId="77777777" w:rsidR="00C57DA5" w:rsidRPr="00ED24DA" w:rsidRDefault="00C57DA5" w:rsidP="002E1A09">
      <w:pPr>
        <w:pStyle w:val="ListParagraph"/>
        <w:numPr>
          <w:ilvl w:val="0"/>
          <w:numId w:val="10"/>
        </w:numPr>
        <w:rPr>
          <w:i/>
          <w:iCs/>
        </w:rPr>
      </w:pPr>
      <w:r w:rsidRPr="00ED24DA">
        <w:rPr>
          <w:i/>
          <w:iCs/>
        </w:rPr>
        <w:t>Summarize key findings.</w:t>
      </w:r>
    </w:p>
    <w:p w14:paraId="24FF3AE3" w14:textId="77777777" w:rsidR="00C57DA5" w:rsidRPr="00ED24DA" w:rsidRDefault="00C57DA5" w:rsidP="002E1A09">
      <w:pPr>
        <w:pStyle w:val="ListParagraph"/>
        <w:numPr>
          <w:ilvl w:val="0"/>
          <w:numId w:val="10"/>
        </w:numPr>
        <w:rPr>
          <w:i/>
          <w:iCs/>
        </w:rPr>
      </w:pPr>
      <w:r w:rsidRPr="00ED24DA">
        <w:rPr>
          <w:i/>
          <w:iCs/>
        </w:rPr>
        <w:t>Highlight future developments, research needs, or improvements.</w:t>
      </w:r>
    </w:p>
    <w:p w14:paraId="6E82D03B" w14:textId="77777777" w:rsidR="00C57DA5" w:rsidRDefault="00C57DA5" w:rsidP="002E1A09">
      <w:pPr>
        <w:pStyle w:val="ListParagraph"/>
        <w:numPr>
          <w:ilvl w:val="0"/>
          <w:numId w:val="10"/>
        </w:numPr>
        <w:rPr>
          <w:i/>
          <w:iCs/>
        </w:rPr>
      </w:pPr>
      <w:r w:rsidRPr="00ED24DA">
        <w:rPr>
          <w:i/>
          <w:iCs/>
        </w:rPr>
        <w:t>Encourage further discussion within the industry.</w:t>
      </w:r>
    </w:p>
    <w:p w14:paraId="2B7B695C" w14:textId="02A3F95F" w:rsidR="00C57DA5" w:rsidRDefault="00C57DA5" w:rsidP="00C57DA5">
      <w:pPr>
        <w:pStyle w:val="Heading1"/>
      </w:pPr>
      <w:bookmarkStart w:id="8" w:name="_Toc215745428"/>
      <w:r w:rsidRPr="00C57DA5">
        <w:lastRenderedPageBreak/>
        <w:t>References</w:t>
      </w:r>
      <w:bookmarkEnd w:id="8"/>
    </w:p>
    <w:p w14:paraId="5D6B8583" w14:textId="4883D6B9" w:rsidR="006162F6" w:rsidRPr="00ED24DA" w:rsidRDefault="006162F6" w:rsidP="006162F6">
      <w:pPr>
        <w:pStyle w:val="ListParagraph"/>
        <w:numPr>
          <w:ilvl w:val="0"/>
          <w:numId w:val="17"/>
        </w:numPr>
        <w:rPr>
          <w:i/>
          <w:iCs/>
        </w:rPr>
      </w:pPr>
      <w:r w:rsidRPr="00ED24DA">
        <w:rPr>
          <w:i/>
          <w:iCs/>
        </w:rPr>
        <w:t xml:space="preserve">Refer </w:t>
      </w:r>
      <w:r w:rsidR="003C0ADF">
        <w:rPr>
          <w:i/>
          <w:iCs/>
        </w:rPr>
        <w:t>to the embedded citations in the text above</w:t>
      </w:r>
      <w:r w:rsidR="001B2633">
        <w:rPr>
          <w:i/>
          <w:iCs/>
        </w:rPr>
        <w:t>,</w:t>
      </w:r>
      <w:r w:rsidR="003C0ADF">
        <w:rPr>
          <w:i/>
          <w:iCs/>
        </w:rPr>
        <w:t xml:space="preserve"> </w:t>
      </w:r>
      <w:r w:rsidR="001B2633">
        <w:rPr>
          <w:i/>
          <w:iCs/>
        </w:rPr>
        <w:t>numbered</w:t>
      </w:r>
      <w:r w:rsidR="003C0ADF">
        <w:rPr>
          <w:i/>
          <w:iCs/>
        </w:rPr>
        <w:t xml:space="preserve"> </w:t>
      </w:r>
      <w:r w:rsidR="0095705E">
        <w:rPr>
          <w:i/>
          <w:iCs/>
        </w:rPr>
        <w:t xml:space="preserve">and </w:t>
      </w:r>
      <w:r w:rsidR="0075277F">
        <w:rPr>
          <w:i/>
          <w:iCs/>
        </w:rPr>
        <w:t xml:space="preserve">identified </w:t>
      </w:r>
      <w:r w:rsidR="0095705E">
        <w:rPr>
          <w:i/>
          <w:iCs/>
        </w:rPr>
        <w:t xml:space="preserve">in IEEE format </w:t>
      </w:r>
      <w:r w:rsidR="0075277F">
        <w:rPr>
          <w:i/>
          <w:iCs/>
        </w:rPr>
        <w:t>such as [1], [2], [3], etc.</w:t>
      </w:r>
      <w:r w:rsidR="0095705E">
        <w:rPr>
          <w:i/>
          <w:iCs/>
        </w:rPr>
        <w:t xml:space="preserve"> or APA format.</w:t>
      </w:r>
    </w:p>
    <w:p w14:paraId="46CCA1A6" w14:textId="217B1BDE" w:rsidR="006162F6" w:rsidRPr="0075277F" w:rsidRDefault="006162F6" w:rsidP="0075277F"/>
    <w:p w14:paraId="27B2C962" w14:textId="368A0068" w:rsidR="00E82446" w:rsidRDefault="00E82446" w:rsidP="00E82446">
      <w:pPr>
        <w:pStyle w:val="Heading1"/>
      </w:pPr>
      <w:bookmarkStart w:id="9" w:name="_Toc215745429"/>
      <w:r>
        <w:t>Appendix</w:t>
      </w:r>
      <w:bookmarkEnd w:id="9"/>
    </w:p>
    <w:p w14:paraId="504EA23A" w14:textId="6C44D52B" w:rsidR="00C57DA5" w:rsidRPr="00ED24DA" w:rsidRDefault="00C57DA5" w:rsidP="004A41AE">
      <w:pPr>
        <w:rPr>
          <w:i/>
          <w:iCs/>
        </w:rPr>
      </w:pPr>
      <w:r w:rsidRPr="00ED24DA">
        <w:rPr>
          <w:i/>
          <w:iCs/>
        </w:rPr>
        <w:t>Appendices &amp; Supporting Documents</w:t>
      </w:r>
    </w:p>
    <w:p w14:paraId="73B279BD" w14:textId="77777777" w:rsidR="00C57DA5" w:rsidRPr="00ED24DA" w:rsidRDefault="00C57DA5" w:rsidP="002E1A09">
      <w:pPr>
        <w:pStyle w:val="ListParagraph"/>
        <w:numPr>
          <w:ilvl w:val="0"/>
          <w:numId w:val="8"/>
        </w:numPr>
        <w:rPr>
          <w:i/>
          <w:iCs/>
        </w:rPr>
      </w:pPr>
      <w:r w:rsidRPr="00ED24DA">
        <w:rPr>
          <w:i/>
          <w:iCs/>
        </w:rPr>
        <w:t>Include additional technical data, extended research, or supplementary materials.</w:t>
      </w:r>
    </w:p>
    <w:p w14:paraId="5B6DC6D2" w14:textId="77777777" w:rsidR="00C57DA5" w:rsidRDefault="00C57DA5" w:rsidP="00C57DA5"/>
    <w:p w14:paraId="4D5F6B0C" w14:textId="6DB39F61" w:rsidR="00AB50C0" w:rsidRDefault="00AB50C0"/>
    <w:p w14:paraId="5E5C13E9" w14:textId="77777777" w:rsidR="0081286C" w:rsidRDefault="0081286C"/>
    <w:p w14:paraId="50B55C47" w14:textId="77777777" w:rsidR="0081286C" w:rsidRDefault="0081286C"/>
    <w:p w14:paraId="576453D3" w14:textId="6D18D2DA" w:rsidR="0081286C" w:rsidRDefault="0081286C">
      <w:r>
        <w:t>End of Document</w:t>
      </w:r>
    </w:p>
    <w:p w14:paraId="6B31C0A9" w14:textId="4954D2D1" w:rsidR="0081286C" w:rsidRDefault="0081286C">
      <w:pPr>
        <w:rPr>
          <w:b/>
          <w:bCs/>
          <w:sz w:val="28"/>
          <w:szCs w:val="28"/>
        </w:rPr>
      </w:pPr>
      <w:r>
        <w:t>IO</w:t>
      </w:r>
    </w:p>
    <w:sectPr w:rsidR="0081286C" w:rsidSect="002A0854">
      <w:headerReference w:type="default" r:id="rId11"/>
      <w:footerReference w:type="default" r:id="rId12"/>
      <w:pgSz w:w="12240" w:h="15840"/>
      <w:pgMar w:top="1710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C99E4" w14:textId="77777777" w:rsidR="00BF3B92" w:rsidRDefault="00BF3B92" w:rsidP="00C86E34">
      <w:pPr>
        <w:spacing w:after="0" w:line="240" w:lineRule="auto"/>
      </w:pPr>
      <w:r>
        <w:separator/>
      </w:r>
    </w:p>
  </w:endnote>
  <w:endnote w:type="continuationSeparator" w:id="0">
    <w:p w14:paraId="7E5B5EE7" w14:textId="77777777" w:rsidR="00BF3B92" w:rsidRDefault="00BF3B92" w:rsidP="00C86E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88E64" w14:textId="00E9C44C" w:rsidR="005279C1" w:rsidRDefault="005279C1" w:rsidP="005279C1">
    <w:pPr>
      <w:pStyle w:val="Footer"/>
      <w:jc w:val="right"/>
    </w:pPr>
    <w:r w:rsidRPr="00B4217E">
      <w:t>ISAU-</w:t>
    </w:r>
    <w:r w:rsidR="00E91F6B">
      <w:t>R</w:t>
    </w:r>
    <w:r w:rsidRPr="00B4217E">
      <w:t>P</w:t>
    </w:r>
    <w:r w:rsidR="00E91F6B">
      <w:t>-9XX</w:t>
    </w:r>
    <w:r w:rsidRPr="00B4217E">
      <w:t>-202</w:t>
    </w:r>
    <w:r w:rsidR="00E91F6B">
      <w:t>X</w:t>
    </w:r>
    <w:r w:rsidRPr="00B4217E">
      <w:t>-</w:t>
    </w:r>
    <w:r w:rsidR="00E91F6B">
      <w:t>XYZ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07D64" w14:textId="77777777" w:rsidR="00BF3B92" w:rsidRDefault="00BF3B92" w:rsidP="00C86E34">
      <w:pPr>
        <w:spacing w:after="0" w:line="240" w:lineRule="auto"/>
      </w:pPr>
      <w:r>
        <w:separator/>
      </w:r>
    </w:p>
  </w:footnote>
  <w:footnote w:type="continuationSeparator" w:id="0">
    <w:p w14:paraId="0CE532A8" w14:textId="77777777" w:rsidR="00BF3B92" w:rsidRDefault="00BF3B92" w:rsidP="00C86E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Arial"/>
      </w:rPr>
      <w:id w:val="-1318336367"/>
      <w:docPartObj>
        <w:docPartGallery w:val="Page Numbers (Top of Page)"/>
        <w:docPartUnique/>
      </w:docPartObj>
    </w:sdtPr>
    <w:sdtEndPr/>
    <w:sdtContent>
      <w:p w14:paraId="2A5D3116" w14:textId="58C46294" w:rsidR="00C86E34" w:rsidRPr="00C86E34" w:rsidRDefault="00EC45E6">
        <w:pPr>
          <w:pStyle w:val="Header"/>
          <w:jc w:val="right"/>
          <w:rPr>
            <w:rFonts w:cs="Arial"/>
          </w:rPr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6C3C56C4" wp14:editId="1B38B4C8">
              <wp:simplePos x="0" y="0"/>
              <wp:positionH relativeFrom="column">
                <wp:posOffset>41661</wp:posOffset>
              </wp:positionH>
              <wp:positionV relativeFrom="paragraph">
                <wp:posOffset>-147569</wp:posOffset>
              </wp:positionV>
              <wp:extent cx="1342034" cy="500933"/>
              <wp:effectExtent l="0" t="0" r="0" b="0"/>
              <wp:wrapNone/>
              <wp:docPr id="1410125984" name="Picture 2" descr="A black background with red text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4361680" name="Picture 2" descr="A black background with red text&#10;&#10;AI-generated content may be incorrect.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2034" cy="5009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C86E34" w:rsidRPr="00C86E34">
          <w:rPr>
            <w:rFonts w:cs="Arial"/>
          </w:rPr>
          <w:t xml:space="preserve">Page </w:t>
        </w:r>
        <w:r w:rsidR="00C86E34" w:rsidRPr="00C86E34">
          <w:rPr>
            <w:rFonts w:cs="Arial"/>
            <w:b/>
            <w:bCs/>
            <w:szCs w:val="24"/>
          </w:rPr>
          <w:fldChar w:fldCharType="begin"/>
        </w:r>
        <w:r w:rsidR="00C86E34" w:rsidRPr="00C86E34">
          <w:rPr>
            <w:rFonts w:cs="Arial"/>
            <w:b/>
            <w:bCs/>
          </w:rPr>
          <w:instrText xml:space="preserve"> PAGE </w:instrText>
        </w:r>
        <w:r w:rsidR="00C86E34" w:rsidRPr="00C86E34">
          <w:rPr>
            <w:rFonts w:cs="Arial"/>
            <w:b/>
            <w:bCs/>
            <w:szCs w:val="24"/>
          </w:rPr>
          <w:fldChar w:fldCharType="separate"/>
        </w:r>
        <w:r w:rsidR="00C86E34" w:rsidRPr="00C86E34">
          <w:rPr>
            <w:rFonts w:cs="Arial"/>
            <w:b/>
            <w:bCs/>
            <w:noProof/>
          </w:rPr>
          <w:t>2</w:t>
        </w:r>
        <w:r w:rsidR="00C86E34" w:rsidRPr="00C86E34">
          <w:rPr>
            <w:rFonts w:cs="Arial"/>
            <w:b/>
            <w:bCs/>
            <w:szCs w:val="24"/>
          </w:rPr>
          <w:fldChar w:fldCharType="end"/>
        </w:r>
        <w:r w:rsidR="00C86E34" w:rsidRPr="00C86E34">
          <w:rPr>
            <w:rFonts w:cs="Arial"/>
          </w:rPr>
          <w:t xml:space="preserve"> of </w:t>
        </w:r>
        <w:r w:rsidR="00C86E34" w:rsidRPr="00C86E34">
          <w:rPr>
            <w:rFonts w:cs="Arial"/>
            <w:b/>
            <w:bCs/>
            <w:szCs w:val="24"/>
          </w:rPr>
          <w:fldChar w:fldCharType="begin"/>
        </w:r>
        <w:r w:rsidR="00C86E34" w:rsidRPr="00C86E34">
          <w:rPr>
            <w:rFonts w:cs="Arial"/>
            <w:b/>
            <w:bCs/>
          </w:rPr>
          <w:instrText xml:space="preserve"> NUMPAGES  </w:instrText>
        </w:r>
        <w:r w:rsidR="00C86E34" w:rsidRPr="00C86E34">
          <w:rPr>
            <w:rFonts w:cs="Arial"/>
            <w:b/>
            <w:bCs/>
            <w:szCs w:val="24"/>
          </w:rPr>
          <w:fldChar w:fldCharType="separate"/>
        </w:r>
        <w:r w:rsidR="00C86E34" w:rsidRPr="00C86E34">
          <w:rPr>
            <w:rFonts w:cs="Arial"/>
            <w:b/>
            <w:bCs/>
            <w:noProof/>
          </w:rPr>
          <w:t>2</w:t>
        </w:r>
        <w:r w:rsidR="00C86E34" w:rsidRPr="00C86E34">
          <w:rPr>
            <w:rFonts w:cs="Arial"/>
            <w:b/>
            <w:bCs/>
            <w:szCs w:val="24"/>
          </w:rPr>
          <w:fldChar w:fldCharType="end"/>
        </w:r>
      </w:p>
    </w:sdtContent>
  </w:sdt>
  <w:p w14:paraId="78B63FBF" w14:textId="1AF58A39" w:rsidR="00C86E34" w:rsidRDefault="00C86E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9996A53"/>
    <w:multiLevelType w:val="hybridMultilevel"/>
    <w:tmpl w:val="5F247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70798"/>
    <w:multiLevelType w:val="hybridMultilevel"/>
    <w:tmpl w:val="01D8F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3287D"/>
    <w:multiLevelType w:val="hybridMultilevel"/>
    <w:tmpl w:val="18A0F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2314D"/>
    <w:multiLevelType w:val="hybridMultilevel"/>
    <w:tmpl w:val="4D9E2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656F0"/>
    <w:multiLevelType w:val="hybridMultilevel"/>
    <w:tmpl w:val="FAC88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A2A1D"/>
    <w:multiLevelType w:val="multilevel"/>
    <w:tmpl w:val="B654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3C57DA"/>
    <w:multiLevelType w:val="hybridMultilevel"/>
    <w:tmpl w:val="226CE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443DB"/>
    <w:multiLevelType w:val="hybridMultilevel"/>
    <w:tmpl w:val="B09AA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9C3831"/>
    <w:multiLevelType w:val="multilevel"/>
    <w:tmpl w:val="D14E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460308"/>
    <w:multiLevelType w:val="hybridMultilevel"/>
    <w:tmpl w:val="D6C6E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84C95"/>
    <w:multiLevelType w:val="hybridMultilevel"/>
    <w:tmpl w:val="88E8A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F71F6"/>
    <w:multiLevelType w:val="hybridMultilevel"/>
    <w:tmpl w:val="58E81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714DC"/>
    <w:multiLevelType w:val="hybridMultilevel"/>
    <w:tmpl w:val="E0E0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F306A9"/>
    <w:multiLevelType w:val="hybridMultilevel"/>
    <w:tmpl w:val="7E74A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8577EA"/>
    <w:multiLevelType w:val="hybridMultilevel"/>
    <w:tmpl w:val="5220F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7F29C2"/>
    <w:multiLevelType w:val="hybridMultilevel"/>
    <w:tmpl w:val="3FF0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065DDF"/>
    <w:multiLevelType w:val="hybridMultilevel"/>
    <w:tmpl w:val="1E502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577414">
    <w:abstractNumId w:val="5"/>
  </w:num>
  <w:num w:numId="2" w16cid:durableId="1955092928">
    <w:abstractNumId w:val="3"/>
  </w:num>
  <w:num w:numId="3" w16cid:durableId="81226544">
    <w:abstractNumId w:val="2"/>
  </w:num>
  <w:num w:numId="4" w16cid:durableId="1851943146">
    <w:abstractNumId w:val="4"/>
  </w:num>
  <w:num w:numId="5" w16cid:durableId="856508018">
    <w:abstractNumId w:val="1"/>
  </w:num>
  <w:num w:numId="6" w16cid:durableId="1621064274">
    <w:abstractNumId w:val="0"/>
  </w:num>
  <w:num w:numId="7" w16cid:durableId="597101460">
    <w:abstractNumId w:val="20"/>
  </w:num>
  <w:num w:numId="8" w16cid:durableId="1532910815">
    <w:abstractNumId w:val="7"/>
  </w:num>
  <w:num w:numId="9" w16cid:durableId="1596088828">
    <w:abstractNumId w:val="18"/>
  </w:num>
  <w:num w:numId="10" w16cid:durableId="1049525345">
    <w:abstractNumId w:val="17"/>
  </w:num>
  <w:num w:numId="11" w16cid:durableId="1491824441">
    <w:abstractNumId w:val="13"/>
  </w:num>
  <w:num w:numId="12" w16cid:durableId="1214659845">
    <w:abstractNumId w:val="8"/>
  </w:num>
  <w:num w:numId="13" w16cid:durableId="1102645581">
    <w:abstractNumId w:val="21"/>
  </w:num>
  <w:num w:numId="14" w16cid:durableId="1623340847">
    <w:abstractNumId w:val="10"/>
  </w:num>
  <w:num w:numId="15" w16cid:durableId="1357076227">
    <w:abstractNumId w:val="15"/>
  </w:num>
  <w:num w:numId="16" w16cid:durableId="171116122">
    <w:abstractNumId w:val="19"/>
  </w:num>
  <w:num w:numId="17" w16cid:durableId="873886607">
    <w:abstractNumId w:val="6"/>
  </w:num>
  <w:num w:numId="18" w16cid:durableId="1997999109">
    <w:abstractNumId w:val="12"/>
  </w:num>
  <w:num w:numId="19" w16cid:durableId="1830706259">
    <w:abstractNumId w:val="9"/>
  </w:num>
  <w:num w:numId="20" w16cid:durableId="1889485720">
    <w:abstractNumId w:val="16"/>
  </w:num>
  <w:num w:numId="21" w16cid:durableId="1761563825">
    <w:abstractNumId w:val="11"/>
  </w:num>
  <w:num w:numId="22" w16cid:durableId="411245945">
    <w:abstractNumId w:val="14"/>
  </w:num>
  <w:num w:numId="23" w16cid:durableId="1400325404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2531F"/>
    <w:rsid w:val="000257E4"/>
    <w:rsid w:val="000341CD"/>
    <w:rsid w:val="00034616"/>
    <w:rsid w:val="00042919"/>
    <w:rsid w:val="0006063C"/>
    <w:rsid w:val="00080998"/>
    <w:rsid w:val="00096465"/>
    <w:rsid w:val="000B4E3C"/>
    <w:rsid w:val="000B7DA0"/>
    <w:rsid w:val="000D7063"/>
    <w:rsid w:val="000E35B7"/>
    <w:rsid w:val="001030A6"/>
    <w:rsid w:val="00141318"/>
    <w:rsid w:val="0015074B"/>
    <w:rsid w:val="001752D9"/>
    <w:rsid w:val="001A4FC5"/>
    <w:rsid w:val="001A6BFD"/>
    <w:rsid w:val="001B2633"/>
    <w:rsid w:val="001B39D2"/>
    <w:rsid w:val="001C6174"/>
    <w:rsid w:val="001F3235"/>
    <w:rsid w:val="001F45F4"/>
    <w:rsid w:val="00215776"/>
    <w:rsid w:val="002241FD"/>
    <w:rsid w:val="002367FE"/>
    <w:rsid w:val="00243690"/>
    <w:rsid w:val="00245F33"/>
    <w:rsid w:val="002649AD"/>
    <w:rsid w:val="00283431"/>
    <w:rsid w:val="0029639D"/>
    <w:rsid w:val="002A0854"/>
    <w:rsid w:val="002A318B"/>
    <w:rsid w:val="002B1EAE"/>
    <w:rsid w:val="002B7435"/>
    <w:rsid w:val="002E0AB0"/>
    <w:rsid w:val="002E18E1"/>
    <w:rsid w:val="002E1A09"/>
    <w:rsid w:val="002E4EBE"/>
    <w:rsid w:val="00307A3A"/>
    <w:rsid w:val="0031571F"/>
    <w:rsid w:val="0032324A"/>
    <w:rsid w:val="00326F90"/>
    <w:rsid w:val="003422D2"/>
    <w:rsid w:val="003610D8"/>
    <w:rsid w:val="003717EA"/>
    <w:rsid w:val="00396782"/>
    <w:rsid w:val="003A4DDF"/>
    <w:rsid w:val="003C0ADF"/>
    <w:rsid w:val="003C0DA6"/>
    <w:rsid w:val="004158F4"/>
    <w:rsid w:val="004234FA"/>
    <w:rsid w:val="004454F8"/>
    <w:rsid w:val="00454887"/>
    <w:rsid w:val="004A2B7A"/>
    <w:rsid w:val="004A41AE"/>
    <w:rsid w:val="004A460A"/>
    <w:rsid w:val="004E789F"/>
    <w:rsid w:val="004F547C"/>
    <w:rsid w:val="00512DFF"/>
    <w:rsid w:val="005279C1"/>
    <w:rsid w:val="00547BAA"/>
    <w:rsid w:val="005B3462"/>
    <w:rsid w:val="005C76D8"/>
    <w:rsid w:val="005D0D44"/>
    <w:rsid w:val="005D115D"/>
    <w:rsid w:val="005F13DC"/>
    <w:rsid w:val="005F6921"/>
    <w:rsid w:val="00603B4F"/>
    <w:rsid w:val="006162F6"/>
    <w:rsid w:val="00616418"/>
    <w:rsid w:val="00616843"/>
    <w:rsid w:val="00621376"/>
    <w:rsid w:val="00662226"/>
    <w:rsid w:val="0067216A"/>
    <w:rsid w:val="006811D0"/>
    <w:rsid w:val="00696C83"/>
    <w:rsid w:val="006A1A76"/>
    <w:rsid w:val="006D3C2D"/>
    <w:rsid w:val="006D6F9B"/>
    <w:rsid w:val="006F6198"/>
    <w:rsid w:val="00700240"/>
    <w:rsid w:val="00720B77"/>
    <w:rsid w:val="00722502"/>
    <w:rsid w:val="00735D62"/>
    <w:rsid w:val="00744BD2"/>
    <w:rsid w:val="0075277F"/>
    <w:rsid w:val="00754263"/>
    <w:rsid w:val="007E5AB4"/>
    <w:rsid w:val="0081286C"/>
    <w:rsid w:val="00822C7F"/>
    <w:rsid w:val="008414F1"/>
    <w:rsid w:val="00842E08"/>
    <w:rsid w:val="00843A62"/>
    <w:rsid w:val="00856BEF"/>
    <w:rsid w:val="008736D6"/>
    <w:rsid w:val="00885033"/>
    <w:rsid w:val="00896A64"/>
    <w:rsid w:val="00907B89"/>
    <w:rsid w:val="0093009F"/>
    <w:rsid w:val="0095705E"/>
    <w:rsid w:val="00984ADB"/>
    <w:rsid w:val="009A51F6"/>
    <w:rsid w:val="009C2E12"/>
    <w:rsid w:val="009C7F68"/>
    <w:rsid w:val="00A007E0"/>
    <w:rsid w:val="00A37876"/>
    <w:rsid w:val="00A453D3"/>
    <w:rsid w:val="00A569D0"/>
    <w:rsid w:val="00A93161"/>
    <w:rsid w:val="00AA1D8D"/>
    <w:rsid w:val="00AA6312"/>
    <w:rsid w:val="00AB50C0"/>
    <w:rsid w:val="00AD3EE2"/>
    <w:rsid w:val="00AE6279"/>
    <w:rsid w:val="00B05EB9"/>
    <w:rsid w:val="00B1064D"/>
    <w:rsid w:val="00B21B6A"/>
    <w:rsid w:val="00B4217E"/>
    <w:rsid w:val="00B47730"/>
    <w:rsid w:val="00B76562"/>
    <w:rsid w:val="00B831E1"/>
    <w:rsid w:val="00B87ED5"/>
    <w:rsid w:val="00BA4C85"/>
    <w:rsid w:val="00BD2CAC"/>
    <w:rsid w:val="00BD7620"/>
    <w:rsid w:val="00BE103A"/>
    <w:rsid w:val="00BF3B92"/>
    <w:rsid w:val="00C06E3D"/>
    <w:rsid w:val="00C257D1"/>
    <w:rsid w:val="00C25E1E"/>
    <w:rsid w:val="00C30CBF"/>
    <w:rsid w:val="00C3109C"/>
    <w:rsid w:val="00C36356"/>
    <w:rsid w:val="00C57DA5"/>
    <w:rsid w:val="00C81C45"/>
    <w:rsid w:val="00C86E34"/>
    <w:rsid w:val="00CB0664"/>
    <w:rsid w:val="00CB08D5"/>
    <w:rsid w:val="00CB1F9B"/>
    <w:rsid w:val="00CC5819"/>
    <w:rsid w:val="00CE167D"/>
    <w:rsid w:val="00D2475F"/>
    <w:rsid w:val="00D32BB2"/>
    <w:rsid w:val="00D57933"/>
    <w:rsid w:val="00D6516D"/>
    <w:rsid w:val="00D9038C"/>
    <w:rsid w:val="00DA07D1"/>
    <w:rsid w:val="00DA288B"/>
    <w:rsid w:val="00DD02AC"/>
    <w:rsid w:val="00DE5692"/>
    <w:rsid w:val="00DF7E35"/>
    <w:rsid w:val="00E346D1"/>
    <w:rsid w:val="00E56B8D"/>
    <w:rsid w:val="00E70EDB"/>
    <w:rsid w:val="00E75A8F"/>
    <w:rsid w:val="00E76205"/>
    <w:rsid w:val="00E81A9D"/>
    <w:rsid w:val="00E82446"/>
    <w:rsid w:val="00E91F6B"/>
    <w:rsid w:val="00EA75EA"/>
    <w:rsid w:val="00EC00D6"/>
    <w:rsid w:val="00EC45E6"/>
    <w:rsid w:val="00ED24DA"/>
    <w:rsid w:val="00ED2D70"/>
    <w:rsid w:val="00EF0336"/>
    <w:rsid w:val="00F15836"/>
    <w:rsid w:val="00F321A1"/>
    <w:rsid w:val="00F4324E"/>
    <w:rsid w:val="00F6596F"/>
    <w:rsid w:val="00F7762D"/>
    <w:rsid w:val="00F86AB8"/>
    <w:rsid w:val="00F87F4E"/>
    <w:rsid w:val="00FA71A3"/>
    <w:rsid w:val="00FC5FF0"/>
    <w:rsid w:val="00FC693F"/>
    <w:rsid w:val="00FD527B"/>
    <w:rsid w:val="00FD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62061"/>
  <w14:defaultImageDpi w14:val="300"/>
  <w15:docId w15:val="{06A33EB1-EE73-4BCB-9141-997A86885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C7F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22C7F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C7F68"/>
    <w:pPr>
      <w:keepNext/>
      <w:keepLines/>
      <w:spacing w:before="200" w:after="0"/>
      <w:outlineLvl w:val="1"/>
    </w:pPr>
    <w:rPr>
      <w:rFonts w:eastAsiaTheme="majorEastAsia" w:cs="Arial"/>
      <w:b/>
      <w:color w:val="000000" w:themeColor="text1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57D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C57DA5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link w:val="NoSpacingChar"/>
    <w:uiPriority w:val="1"/>
    <w:qFormat/>
    <w:rsid w:val="00DD02AC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822C7F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C7F68"/>
    <w:rPr>
      <w:rFonts w:ascii="Arial" w:eastAsiaTheme="majorEastAsia" w:hAnsi="Arial" w:cs="Arial"/>
      <w:b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57DA5"/>
    <w:rPr>
      <w:rFonts w:asciiTheme="majorHAnsi" w:eastAsiaTheme="majorEastAsia" w:hAnsiTheme="majorHAnsi" w:cstheme="majorBidi"/>
      <w:bCs/>
      <w:color w:val="000000" w:themeColor="text1"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030A6"/>
    <w:pPr>
      <w:spacing w:after="300" w:line="240" w:lineRule="auto"/>
      <w:contextualSpacing/>
      <w:jc w:val="center"/>
    </w:pPr>
    <w:rPr>
      <w:rFonts w:eastAsiaTheme="majorEastAsia" w:cstheme="majorBidi"/>
      <w:b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030A6"/>
    <w:rPr>
      <w:rFonts w:ascii="Arial" w:eastAsiaTheme="majorEastAsia" w:hAnsi="Arial" w:cstheme="majorBidi"/>
      <w:b/>
      <w:color w:val="000000" w:themeColor="text1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396782"/>
    <w:pPr>
      <w:numPr>
        <w:ilvl w:val="1"/>
      </w:numPr>
      <w:jc w:val="center"/>
    </w:pPr>
    <w:rPr>
      <w:rFonts w:eastAsiaTheme="majorEastAsia" w:cstheme="majorBidi"/>
      <w:iCs/>
      <w:color w:val="808080" w:themeColor="background1" w:themeShade="80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6782"/>
    <w:rPr>
      <w:rFonts w:ascii="Arial" w:eastAsiaTheme="majorEastAsia" w:hAnsi="Arial" w:cstheme="majorBidi"/>
      <w:iCs/>
      <w:color w:val="808080" w:themeColor="background1" w:themeShade="80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C57DA5"/>
    <w:rPr>
      <w:rFonts w:ascii="Arial" w:eastAsiaTheme="majorEastAsia" w:hAnsi="Arial" w:cstheme="majorBidi"/>
      <w:b/>
      <w:bCs/>
      <w:iCs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C30CB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0CB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C30CBF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C30CBF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DD02A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5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654A8EBE91B4FC98A2E053D48DDB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1872F-752B-4396-B3A0-A79FE0CF3057}"/>
      </w:docPartPr>
      <w:docPartBody>
        <w:p w:rsidR="006F019C" w:rsidRDefault="006F019C" w:rsidP="006F019C">
          <w:pPr>
            <w:pStyle w:val="C654A8EBE91B4FC98A2E053D48DDB272"/>
          </w:pPr>
          <w:r>
            <w:rPr>
              <w:color w:val="0F4761" w:themeColor="accent1" w:themeShade="BF"/>
            </w:rPr>
            <w:t>[Company name]</w:t>
          </w:r>
        </w:p>
      </w:docPartBody>
    </w:docPart>
    <w:docPart>
      <w:docPartPr>
        <w:name w:val="011617BE99384C258B79AACB9711B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73FD6-FAA7-4A45-B10A-2780C5AF1FB0}"/>
      </w:docPartPr>
      <w:docPartBody>
        <w:p w:rsidR="006F019C" w:rsidRDefault="006F019C" w:rsidP="006F019C">
          <w:pPr>
            <w:pStyle w:val="011617BE99384C258B79AACB9711BED5"/>
          </w:pPr>
          <w:r>
            <w:rPr>
              <w:color w:val="0F4761" w:themeColor="accent1" w:themeShade="BF"/>
            </w:rPr>
            <w:t>[Document subtitle]</w:t>
          </w:r>
        </w:p>
      </w:docPartBody>
    </w:docPart>
    <w:docPart>
      <w:docPartPr>
        <w:name w:val="F51240D6D3E347BEA9C4FC83915C6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34480-660A-4164-93C3-429A5CF76E3F}"/>
      </w:docPartPr>
      <w:docPartBody>
        <w:p w:rsidR="006F019C" w:rsidRDefault="006F019C" w:rsidP="006F019C">
          <w:pPr>
            <w:pStyle w:val="F51240D6D3E347BEA9C4FC83915C6085"/>
          </w:pPr>
          <w:r>
            <w:rPr>
              <w:color w:val="156082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908220DAA0414D66AD138A20B04F9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037C3-00FF-494D-9C72-1FD1E9389B05}"/>
      </w:docPartPr>
      <w:docPartBody>
        <w:p w:rsidR="006F019C" w:rsidRDefault="006F019C" w:rsidP="006F019C">
          <w:pPr>
            <w:pStyle w:val="908220DAA0414D66AD138A20B04F9E76"/>
          </w:pPr>
          <w:r>
            <w:rPr>
              <w:color w:val="156082" w:themeColor="accent1"/>
              <w:sz w:val="28"/>
              <w:szCs w:val="28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19C"/>
    <w:rsid w:val="000038D5"/>
    <w:rsid w:val="0002531F"/>
    <w:rsid w:val="002E0AB0"/>
    <w:rsid w:val="003610D8"/>
    <w:rsid w:val="004234FA"/>
    <w:rsid w:val="005F6EA9"/>
    <w:rsid w:val="00621376"/>
    <w:rsid w:val="006811D0"/>
    <w:rsid w:val="006F019C"/>
    <w:rsid w:val="00735D62"/>
    <w:rsid w:val="008C27EA"/>
    <w:rsid w:val="00903C4C"/>
    <w:rsid w:val="0098216C"/>
    <w:rsid w:val="00AD3EE2"/>
    <w:rsid w:val="00B831E1"/>
    <w:rsid w:val="00C60B9C"/>
    <w:rsid w:val="00E65322"/>
    <w:rsid w:val="00F4324E"/>
    <w:rsid w:val="00F6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54A8EBE91B4FC98A2E053D48DDB272">
    <w:name w:val="C654A8EBE91B4FC98A2E053D48DDB272"/>
    <w:rsid w:val="006F019C"/>
  </w:style>
  <w:style w:type="paragraph" w:customStyle="1" w:styleId="011617BE99384C258B79AACB9711BED5">
    <w:name w:val="011617BE99384C258B79AACB9711BED5"/>
    <w:rsid w:val="006F019C"/>
  </w:style>
  <w:style w:type="paragraph" w:customStyle="1" w:styleId="F51240D6D3E347BEA9C4FC83915C6085">
    <w:name w:val="F51240D6D3E347BEA9C4FC83915C6085"/>
    <w:rsid w:val="006F019C"/>
  </w:style>
  <w:style w:type="paragraph" w:customStyle="1" w:styleId="908220DAA0414D66AD138A20B04F9E76">
    <w:name w:val="908220DAA0414D66AD138A20B04F9E76"/>
    <w:rsid w:val="006F019C"/>
  </w:style>
  <w:style w:type="paragraph" w:customStyle="1" w:styleId="CDCCDA6AE7C2458DBC4561C9CB8A9853">
    <w:name w:val="CDCCDA6AE7C2458DBC4561C9CB8A9853"/>
    <w:rsid w:val="00C60B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Author Date Here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870</Words>
  <Characters>6080</Characters>
  <Application>Microsoft Office Word</Application>
  <DocSecurity>0</DocSecurity>
  <Lines>233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Technical Research Center</Company>
  <LinksUpToDate>false</LinksUpToDate>
  <CharactersWithSpaces>6777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ISAUnited Research- Publishing Template]</dc:title>
  <dc:subject>Research Paper: ISAU-RP-9XX-202X-XYZ (issued by ISAU)</dc:subject>
  <dc:creator>Author Full Name or Task Group #</dc:creator>
  <cp:keywords/>
  <dc:description>generated by python-docx</dc:description>
  <cp:lastModifiedBy>Art Chavez</cp:lastModifiedBy>
  <cp:revision>140</cp:revision>
  <cp:lastPrinted>2025-12-04T18:57:00Z</cp:lastPrinted>
  <dcterms:created xsi:type="dcterms:W3CDTF">2013-12-23T23:15:00Z</dcterms:created>
  <dcterms:modified xsi:type="dcterms:W3CDTF">2025-12-04T18:58:00Z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16e8f00a-96a4-41d4-bb04-b6259aec93d8</vt:lpwstr>
  </property>
</Properties>
</file>